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A4" w:rsidRPr="00C33029" w:rsidRDefault="006F59A4" w:rsidP="006F59A4">
      <w:pPr>
        <w:spacing w:after="0"/>
        <w:jc w:val="center"/>
        <w:rPr>
          <w:sz w:val="48"/>
          <w:szCs w:val="48"/>
        </w:rPr>
      </w:pPr>
      <w:r w:rsidRPr="00C33029">
        <w:rPr>
          <w:sz w:val="48"/>
          <w:szCs w:val="48"/>
          <w:highlight w:val="green"/>
        </w:rPr>
        <w:t>MOBILISER LE LANGAGE DANS TOUTES SES DIMENSIONS</w:t>
      </w:r>
      <w:r w:rsidR="001F1186">
        <w:rPr>
          <w:sz w:val="48"/>
          <w:szCs w:val="48"/>
          <w:highlight w:val="green"/>
        </w:rPr>
        <w:t xml:space="preserve"> </w:t>
      </w:r>
      <w:r w:rsidR="001F1186" w:rsidRPr="001F1186">
        <w:rPr>
          <w:sz w:val="48"/>
          <w:szCs w:val="48"/>
          <w:highlight w:val="green"/>
        </w:rPr>
        <w:t>-</w:t>
      </w:r>
      <w:r w:rsidR="001F1186">
        <w:rPr>
          <w:sz w:val="48"/>
          <w:szCs w:val="48"/>
          <w:highlight w:val="green"/>
        </w:rPr>
        <w:t xml:space="preserve"> </w:t>
      </w:r>
      <w:r w:rsidR="001F1186" w:rsidRPr="001F1186">
        <w:rPr>
          <w:sz w:val="48"/>
          <w:szCs w:val="48"/>
          <w:highlight w:val="green"/>
        </w:rPr>
        <w:t>MS</w:t>
      </w:r>
    </w:p>
    <w:p w:rsidR="006F59A4" w:rsidRDefault="006F59A4" w:rsidP="006F59A4">
      <w:pPr>
        <w:spacing w:after="0"/>
      </w:pPr>
    </w:p>
    <w:p w:rsidR="006F59A4" w:rsidRPr="00C33029" w:rsidRDefault="006F59A4" w:rsidP="006F59A4">
      <w:pPr>
        <w:pStyle w:val="Paragraphedeliste"/>
        <w:numPr>
          <w:ilvl w:val="1"/>
          <w:numId w:val="1"/>
        </w:numPr>
        <w:spacing w:after="0"/>
        <w:rPr>
          <w:sz w:val="36"/>
          <w:szCs w:val="36"/>
          <w:highlight w:val="green"/>
        </w:rPr>
      </w:pPr>
      <w:r w:rsidRPr="00C33029">
        <w:rPr>
          <w:sz w:val="36"/>
          <w:szCs w:val="36"/>
          <w:highlight w:val="green"/>
        </w:rPr>
        <w:t>L’ORAL</w:t>
      </w:r>
    </w:p>
    <w:tbl>
      <w:tblPr>
        <w:tblStyle w:val="Grilledutableau"/>
        <w:tblW w:w="0" w:type="auto"/>
        <w:tblLook w:val="04A0" w:firstRow="1" w:lastRow="0" w:firstColumn="1" w:lastColumn="0" w:noHBand="0" w:noVBand="1"/>
      </w:tblPr>
      <w:tblGrid>
        <w:gridCol w:w="2589"/>
        <w:gridCol w:w="2590"/>
        <w:gridCol w:w="2590"/>
        <w:gridCol w:w="2589"/>
        <w:gridCol w:w="2591"/>
        <w:gridCol w:w="2590"/>
      </w:tblGrid>
      <w:tr w:rsidR="006F59A4" w:rsidRPr="0001430C" w:rsidTr="00C77F29">
        <w:trPr>
          <w:cantSplit/>
        </w:trPr>
        <w:tc>
          <w:tcPr>
            <w:tcW w:w="15539" w:type="dxa"/>
            <w:gridSpan w:val="6"/>
            <w:shd w:val="clear" w:color="auto" w:fill="00B050"/>
            <w:vAlign w:val="center"/>
          </w:tcPr>
          <w:p w:rsidR="006F59A4" w:rsidRPr="0001430C" w:rsidRDefault="006F59A4" w:rsidP="00C77F29">
            <w:pPr>
              <w:spacing w:before="120" w:after="120"/>
              <w:jc w:val="center"/>
              <w:rPr>
                <w:sz w:val="28"/>
                <w:szCs w:val="28"/>
              </w:rPr>
            </w:pPr>
            <w:r>
              <w:rPr>
                <w:sz w:val="28"/>
                <w:szCs w:val="28"/>
              </w:rPr>
              <w:t>OSER ENTRER EN COMMUNICATION</w:t>
            </w:r>
          </w:p>
        </w:tc>
      </w:tr>
      <w:tr w:rsidR="006F59A4" w:rsidRPr="0001430C" w:rsidTr="00C77F29">
        <w:trPr>
          <w:cantSplit/>
          <w:trHeight w:val="258"/>
        </w:trPr>
        <w:tc>
          <w:tcPr>
            <w:tcW w:w="2589" w:type="dxa"/>
            <w:shd w:val="clear" w:color="auto" w:fill="92D050"/>
            <w:vAlign w:val="center"/>
          </w:tcPr>
          <w:p w:rsidR="006F59A4" w:rsidRPr="0001430C" w:rsidRDefault="006F59A4" w:rsidP="00C77F29">
            <w:pPr>
              <w:spacing w:before="120" w:after="120"/>
              <w:jc w:val="center"/>
              <w:rPr>
                <w:b/>
                <w:sz w:val="24"/>
                <w:szCs w:val="24"/>
              </w:rPr>
            </w:pP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1</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2</w:t>
            </w:r>
          </w:p>
        </w:tc>
        <w:tc>
          <w:tcPr>
            <w:tcW w:w="2589" w:type="dxa"/>
            <w:vAlign w:val="center"/>
          </w:tcPr>
          <w:p w:rsidR="006F59A4" w:rsidRPr="0001430C" w:rsidRDefault="006F59A4" w:rsidP="00C77F29">
            <w:pPr>
              <w:spacing w:before="120" w:after="120"/>
              <w:jc w:val="center"/>
              <w:rPr>
                <w:b/>
                <w:sz w:val="24"/>
                <w:szCs w:val="24"/>
              </w:rPr>
            </w:pPr>
            <w:r w:rsidRPr="0001430C">
              <w:rPr>
                <w:b/>
                <w:sz w:val="24"/>
                <w:szCs w:val="24"/>
              </w:rPr>
              <w:t>PERIODE 3</w:t>
            </w:r>
          </w:p>
        </w:tc>
        <w:tc>
          <w:tcPr>
            <w:tcW w:w="2591" w:type="dxa"/>
            <w:vAlign w:val="center"/>
          </w:tcPr>
          <w:p w:rsidR="006F59A4" w:rsidRPr="0001430C" w:rsidRDefault="006F59A4" w:rsidP="00C77F29">
            <w:pPr>
              <w:spacing w:before="120" w:after="120"/>
              <w:jc w:val="center"/>
              <w:rPr>
                <w:b/>
                <w:sz w:val="24"/>
                <w:szCs w:val="24"/>
              </w:rPr>
            </w:pPr>
            <w:r w:rsidRPr="0001430C">
              <w:rPr>
                <w:b/>
                <w:sz w:val="24"/>
                <w:szCs w:val="24"/>
              </w:rPr>
              <w:t>PERIODE 4</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5</w:t>
            </w:r>
          </w:p>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sidRPr="00F71D3D">
              <w:rPr>
                <w:b/>
                <w:sz w:val="24"/>
                <w:szCs w:val="24"/>
              </w:rPr>
              <w:t>Décrire, expliquer</w:t>
            </w:r>
          </w:p>
        </w:tc>
        <w:tc>
          <w:tcPr>
            <w:tcW w:w="2590" w:type="dxa"/>
            <w:vAlign w:val="center"/>
          </w:tcPr>
          <w:p w:rsidR="006F59A4" w:rsidRDefault="006F59A4" w:rsidP="00C77F29">
            <w:r>
              <w:t>Nommer un objet et ses caractéristiques en situation.</w:t>
            </w:r>
          </w:p>
          <w:p w:rsidR="006F59A4" w:rsidRDefault="006F59A4" w:rsidP="00C77F29">
            <w:r>
              <w:t>Utiliser des noms, des adjectifs.</w:t>
            </w:r>
          </w:p>
        </w:tc>
        <w:tc>
          <w:tcPr>
            <w:tcW w:w="2590" w:type="dxa"/>
            <w:vAlign w:val="center"/>
          </w:tcPr>
          <w:p w:rsidR="006F59A4" w:rsidRDefault="006F59A4" w:rsidP="00C77F29">
            <w:r>
              <w:t>Décrire des objets, des actions en situations.</w:t>
            </w:r>
          </w:p>
          <w:p w:rsidR="006F59A4" w:rsidRDefault="006F59A4" w:rsidP="00C77F29">
            <w:r>
              <w:t>Utiliser des verbes d’action.</w:t>
            </w:r>
          </w:p>
        </w:tc>
        <w:tc>
          <w:tcPr>
            <w:tcW w:w="2589" w:type="dxa"/>
            <w:vAlign w:val="center"/>
          </w:tcPr>
          <w:p w:rsidR="006F59A4" w:rsidRDefault="006F59A4" w:rsidP="00C77F29">
            <w:r>
              <w:t>Poser des questions à l’adulte pour trouver un objet caché.</w:t>
            </w:r>
          </w:p>
        </w:tc>
        <w:tc>
          <w:tcPr>
            <w:tcW w:w="2591" w:type="dxa"/>
            <w:vAlign w:val="center"/>
          </w:tcPr>
          <w:p w:rsidR="006F59A4" w:rsidRDefault="006F59A4" w:rsidP="00C77F29">
            <w:r>
              <w:t>Décrire de façon de plus en plus précise et dans des situations variées. (Exemple : Je prends le pinceau pour peindre l’arbre.) Album écho.</w:t>
            </w:r>
          </w:p>
        </w:tc>
        <w:tc>
          <w:tcPr>
            <w:tcW w:w="2590" w:type="dxa"/>
            <w:vAlign w:val="center"/>
          </w:tcPr>
          <w:p w:rsidR="006F59A4" w:rsidRDefault="006F59A4" w:rsidP="00C77F29">
            <w:r>
              <w:t>Décrire, questionner, expliquer en situation de jeu, dans les activités des différents domaines.</w:t>
            </w:r>
          </w:p>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sidRPr="00F71D3D">
              <w:rPr>
                <w:b/>
                <w:sz w:val="24"/>
                <w:szCs w:val="24"/>
              </w:rPr>
              <w:t>S’exprimer pour se faire comprendre</w:t>
            </w:r>
          </w:p>
        </w:tc>
        <w:tc>
          <w:tcPr>
            <w:tcW w:w="2590" w:type="dxa"/>
            <w:vAlign w:val="center"/>
          </w:tcPr>
          <w:p w:rsidR="006F59A4" w:rsidRDefault="006F59A4" w:rsidP="00C77F29">
            <w:r>
              <w:t>S’exprimer en situation duelle.</w:t>
            </w:r>
          </w:p>
          <w:p w:rsidR="006F59A4" w:rsidRDefault="006F59A4" w:rsidP="00C77F29"/>
        </w:tc>
        <w:tc>
          <w:tcPr>
            <w:tcW w:w="2590" w:type="dxa"/>
            <w:vAlign w:val="center"/>
          </w:tcPr>
          <w:p w:rsidR="006F59A4" w:rsidRDefault="006F59A4" w:rsidP="00C77F29">
            <w:r>
              <w:t>S’exprimer en petit groupe.</w:t>
            </w:r>
          </w:p>
          <w:p w:rsidR="006F59A4" w:rsidRDefault="006F59A4" w:rsidP="00C77F29"/>
        </w:tc>
        <w:tc>
          <w:tcPr>
            <w:tcW w:w="2589" w:type="dxa"/>
            <w:vAlign w:val="center"/>
          </w:tcPr>
          <w:p w:rsidR="006F59A4" w:rsidRDefault="006F59A4" w:rsidP="00C77F29">
            <w:r>
              <w:t>S’exprimer en grand groupe.</w:t>
            </w:r>
          </w:p>
        </w:tc>
        <w:tc>
          <w:tcPr>
            <w:tcW w:w="2591" w:type="dxa"/>
            <w:vAlign w:val="center"/>
          </w:tcPr>
          <w:p w:rsidR="006F59A4" w:rsidRDefault="006F59A4" w:rsidP="00C77F29">
            <w:r>
              <w:t>S’exprimer sur des sujets concernant la vie de classe.</w:t>
            </w:r>
          </w:p>
        </w:tc>
        <w:tc>
          <w:tcPr>
            <w:tcW w:w="2590" w:type="dxa"/>
            <w:vAlign w:val="center"/>
          </w:tcPr>
          <w:p w:rsidR="006F59A4" w:rsidRDefault="006F59A4" w:rsidP="00C77F29">
            <w:r>
              <w:t>S’exprimer dans un langage mieux structuré en articulant correctement.</w:t>
            </w:r>
          </w:p>
        </w:tc>
      </w:tr>
      <w:tr w:rsidR="006F59A4" w:rsidTr="00C77F29">
        <w:trPr>
          <w:cantSplit/>
          <w:trHeight w:val="254"/>
        </w:trPr>
        <w:tc>
          <w:tcPr>
            <w:tcW w:w="2589" w:type="dxa"/>
            <w:vMerge w:val="restart"/>
            <w:shd w:val="clear" w:color="auto" w:fill="92D050"/>
            <w:vAlign w:val="center"/>
          </w:tcPr>
          <w:p w:rsidR="006F59A4" w:rsidRPr="00F71D3D" w:rsidRDefault="006F59A4" w:rsidP="00C77F29">
            <w:pPr>
              <w:rPr>
                <w:b/>
                <w:sz w:val="24"/>
                <w:szCs w:val="24"/>
              </w:rPr>
            </w:pPr>
            <w:r w:rsidRPr="00F71D3D">
              <w:rPr>
                <w:b/>
                <w:sz w:val="24"/>
                <w:szCs w:val="24"/>
              </w:rPr>
              <w:t>Syntaxe</w:t>
            </w:r>
          </w:p>
        </w:tc>
        <w:tc>
          <w:tcPr>
            <w:tcW w:w="2590" w:type="dxa"/>
            <w:vAlign w:val="center"/>
          </w:tcPr>
          <w:p w:rsidR="006F59A4" w:rsidRDefault="006F59A4" w:rsidP="00C77F29"/>
          <w:p w:rsidR="006F59A4" w:rsidRDefault="006F59A4" w:rsidP="00C77F29"/>
          <w:p w:rsidR="006F59A4" w:rsidRDefault="006F59A4" w:rsidP="00C77F29">
            <w:r>
              <w:t>Comprendre une phrase simple en situation (rituels, consignes).</w:t>
            </w:r>
          </w:p>
          <w:p w:rsidR="006F59A4" w:rsidRDefault="006F59A4" w:rsidP="00C77F29"/>
        </w:tc>
        <w:tc>
          <w:tcPr>
            <w:tcW w:w="2590" w:type="dxa"/>
            <w:vAlign w:val="center"/>
          </w:tcPr>
          <w:p w:rsidR="006F59A4" w:rsidRDefault="006F59A4" w:rsidP="00C77F29">
            <w:r>
              <w:t>Produire une phrase simple : sujet, verbe</w:t>
            </w:r>
          </w:p>
        </w:tc>
        <w:tc>
          <w:tcPr>
            <w:tcW w:w="2589" w:type="dxa"/>
            <w:vAlign w:val="center"/>
          </w:tcPr>
          <w:p w:rsidR="006F59A4" w:rsidRDefault="006F59A4" w:rsidP="00C77F29">
            <w:r>
              <w:t>Produire une phrase simple : sujet, verbe, complément.</w:t>
            </w:r>
          </w:p>
        </w:tc>
        <w:tc>
          <w:tcPr>
            <w:tcW w:w="2591" w:type="dxa"/>
            <w:vAlign w:val="center"/>
          </w:tcPr>
          <w:p w:rsidR="006F59A4" w:rsidRDefault="006F59A4" w:rsidP="00C77F29">
            <w:r>
              <w:t>Enrichir la phrase avec des adjectifs, des adverbes, des compléments circonstanciels. Commencer à coordonner des propositions.</w:t>
            </w:r>
          </w:p>
        </w:tc>
        <w:tc>
          <w:tcPr>
            <w:tcW w:w="2590" w:type="dxa"/>
            <w:vAlign w:val="center"/>
          </w:tcPr>
          <w:p w:rsidR="006F59A4" w:rsidRDefault="006F59A4" w:rsidP="00C77F29">
            <w:r>
              <w:t>Produire des phrases de plus en plus longues, correctement construites.</w:t>
            </w:r>
          </w:p>
        </w:tc>
      </w:tr>
      <w:tr w:rsidR="006F59A4" w:rsidTr="00C77F29">
        <w:trPr>
          <w:cantSplit/>
          <w:trHeight w:val="254"/>
        </w:trPr>
        <w:tc>
          <w:tcPr>
            <w:tcW w:w="2589" w:type="dxa"/>
            <w:vMerge/>
            <w:shd w:val="clear" w:color="auto" w:fill="92D050"/>
            <w:vAlign w:val="center"/>
          </w:tcPr>
          <w:p w:rsidR="006F59A4" w:rsidRDefault="006F59A4" w:rsidP="00C77F29"/>
        </w:tc>
        <w:tc>
          <w:tcPr>
            <w:tcW w:w="10360" w:type="dxa"/>
            <w:gridSpan w:val="4"/>
            <w:vAlign w:val="center"/>
          </w:tcPr>
          <w:p w:rsidR="006F59A4" w:rsidRDefault="006F59A4" w:rsidP="00C77F29">
            <w:r>
              <w:t>Utiliser le nom et son déterminant dans les jeux de (Kim, memory, loto...)</w:t>
            </w:r>
          </w:p>
          <w:p w:rsidR="006F59A4" w:rsidRDefault="006F59A4" w:rsidP="00C77F29"/>
          <w:p w:rsidR="006F59A4" w:rsidRDefault="006F59A4" w:rsidP="00C77F29">
            <w:r>
              <w:t>Utiliser des pronoms dans des jeux de chaîne (mettant en scène un personnage dans des différentes actions).</w:t>
            </w:r>
          </w:p>
          <w:p w:rsidR="006F59A4" w:rsidRDefault="006F59A4" w:rsidP="00C77F29"/>
          <w:p w:rsidR="006F59A4" w:rsidRDefault="006F59A4" w:rsidP="00C77F29"/>
        </w:tc>
        <w:tc>
          <w:tcPr>
            <w:tcW w:w="2590" w:type="dxa"/>
            <w:vMerge w:val="restart"/>
            <w:vAlign w:val="center"/>
          </w:tcPr>
          <w:p w:rsidR="006F59A4" w:rsidRDefault="006F59A4" w:rsidP="00C77F29">
            <w:r>
              <w:t>Utiliser avec justesse le genre des noms, les pronoms usuels, les prépositions les plus fréquentes.</w:t>
            </w:r>
          </w:p>
        </w:tc>
      </w:tr>
      <w:tr w:rsidR="006F59A4" w:rsidTr="00C77F29">
        <w:trPr>
          <w:cantSplit/>
          <w:trHeight w:val="254"/>
        </w:trPr>
        <w:tc>
          <w:tcPr>
            <w:tcW w:w="2589" w:type="dxa"/>
            <w:vMerge/>
            <w:shd w:val="clear" w:color="auto" w:fill="92D050"/>
            <w:vAlign w:val="center"/>
          </w:tcPr>
          <w:p w:rsidR="006F59A4" w:rsidRDefault="006F59A4" w:rsidP="00C77F29"/>
        </w:tc>
        <w:tc>
          <w:tcPr>
            <w:tcW w:w="5180" w:type="dxa"/>
            <w:gridSpan w:val="2"/>
            <w:vAlign w:val="center"/>
          </w:tcPr>
          <w:p w:rsidR="006F59A4" w:rsidRDefault="006F59A4" w:rsidP="00C77F29">
            <w:r>
              <w:t>Comprendre l’utilisation des prépositions en situation : EPS, comptines gestuelles, matériel de manipulation</w:t>
            </w:r>
          </w:p>
          <w:p w:rsidR="006F59A4" w:rsidRDefault="006F59A4" w:rsidP="00C77F29">
            <w:r>
              <w:t>Prépositions : derrière, devant, entre, sur, sous, dans</w:t>
            </w:r>
          </w:p>
        </w:tc>
        <w:tc>
          <w:tcPr>
            <w:tcW w:w="5180" w:type="dxa"/>
            <w:gridSpan w:val="2"/>
            <w:vAlign w:val="center"/>
          </w:tcPr>
          <w:p w:rsidR="006F59A4" w:rsidRDefault="006F59A4" w:rsidP="00C77F29">
            <w:r>
              <w:t>Reformuler des actions en utilisant  de nouvelles prépositions (en situation)</w:t>
            </w:r>
          </w:p>
          <w:p w:rsidR="006F59A4" w:rsidRDefault="006F59A4" w:rsidP="00C77F29">
            <w:r>
              <w:t>Prépositions : en haut, en bas, à côté, à l’intérieur, à l’extérieur</w:t>
            </w:r>
          </w:p>
        </w:tc>
        <w:tc>
          <w:tcPr>
            <w:tcW w:w="2590" w:type="dxa"/>
            <w:vMerge/>
            <w:vAlign w:val="center"/>
          </w:tcPr>
          <w:p w:rsidR="006F59A4" w:rsidRDefault="006F59A4" w:rsidP="00C77F29"/>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sidRPr="00F71D3D">
              <w:rPr>
                <w:b/>
                <w:sz w:val="24"/>
                <w:szCs w:val="24"/>
              </w:rPr>
              <w:lastRenderedPageBreak/>
              <w:t>Acquérir du vocabulaire concernant :</w:t>
            </w:r>
          </w:p>
          <w:p w:rsidR="006F59A4" w:rsidRPr="00F71D3D" w:rsidRDefault="006F59A4" w:rsidP="00C77F29">
            <w:pPr>
              <w:rPr>
                <w:b/>
                <w:sz w:val="24"/>
                <w:szCs w:val="24"/>
              </w:rPr>
            </w:pPr>
            <w:r w:rsidRPr="00F71D3D">
              <w:rPr>
                <w:b/>
                <w:sz w:val="24"/>
                <w:szCs w:val="24"/>
              </w:rPr>
              <w:t>Le quotidien</w:t>
            </w:r>
          </w:p>
          <w:p w:rsidR="006F59A4" w:rsidRPr="00F71D3D" w:rsidRDefault="006F59A4" w:rsidP="00C77F29">
            <w:pPr>
              <w:rPr>
                <w:b/>
                <w:sz w:val="24"/>
                <w:szCs w:val="24"/>
              </w:rPr>
            </w:pPr>
            <w:r w:rsidRPr="00F71D3D">
              <w:rPr>
                <w:b/>
                <w:sz w:val="24"/>
                <w:szCs w:val="24"/>
              </w:rPr>
              <w:t>La classe</w:t>
            </w:r>
          </w:p>
          <w:p w:rsidR="006F59A4" w:rsidRPr="00F71D3D" w:rsidRDefault="006F59A4" w:rsidP="00C77F29">
            <w:pPr>
              <w:rPr>
                <w:b/>
                <w:sz w:val="24"/>
                <w:szCs w:val="24"/>
              </w:rPr>
            </w:pPr>
            <w:r w:rsidRPr="00F71D3D">
              <w:rPr>
                <w:b/>
                <w:sz w:val="24"/>
                <w:szCs w:val="24"/>
              </w:rPr>
              <w:t>Les relations</w:t>
            </w:r>
          </w:p>
          <w:p w:rsidR="006F59A4" w:rsidRPr="00F71D3D" w:rsidRDefault="006F59A4" w:rsidP="00C77F29">
            <w:pPr>
              <w:rPr>
                <w:b/>
                <w:sz w:val="24"/>
                <w:szCs w:val="24"/>
              </w:rPr>
            </w:pPr>
            <w:r w:rsidRPr="00F71D3D">
              <w:rPr>
                <w:b/>
                <w:sz w:val="24"/>
                <w:szCs w:val="24"/>
              </w:rPr>
              <w:t>Le récit</w:t>
            </w:r>
          </w:p>
        </w:tc>
        <w:tc>
          <w:tcPr>
            <w:tcW w:w="10360" w:type="dxa"/>
            <w:gridSpan w:val="4"/>
            <w:vAlign w:val="center"/>
          </w:tcPr>
          <w:p w:rsidR="006F59A4" w:rsidRDefault="006F59A4" w:rsidP="00C77F29">
            <w:r>
              <w:t>Utiliser les mots en situation de jeu</w:t>
            </w:r>
          </w:p>
          <w:p w:rsidR="006F59A4" w:rsidRDefault="006F59A4" w:rsidP="00C77F29">
            <w:r>
              <w:t xml:space="preserve"> Classer les objets, les images en les nommant : constitution de boîtes, d’imagiers, d’affichage.</w:t>
            </w:r>
          </w:p>
          <w:p w:rsidR="006F59A4" w:rsidRDefault="006F59A4" w:rsidP="00C77F29">
            <w:r>
              <w:t>Réutiliser ces mots à bon escient, dans d’autres situations.</w:t>
            </w:r>
          </w:p>
          <w:p w:rsidR="006F59A4" w:rsidRDefault="006F59A4" w:rsidP="00C77F29"/>
          <w:p w:rsidR="006F59A4" w:rsidRDefault="006F59A4" w:rsidP="00C77F29">
            <w:r>
              <w:t xml:space="preserve">Les </w:t>
            </w:r>
            <w:r w:rsidRPr="001F674F">
              <w:rPr>
                <w:b/>
                <w:u w:val="single"/>
              </w:rPr>
              <w:t>noms</w:t>
            </w:r>
            <w:r>
              <w:t xml:space="preserve"> seront énoncés avec le déterminant approprié.</w:t>
            </w:r>
          </w:p>
          <w:p w:rsidR="006F59A4" w:rsidRDefault="006F59A4" w:rsidP="00C77F29">
            <w:r>
              <w:t xml:space="preserve">Pour les </w:t>
            </w:r>
            <w:r w:rsidRPr="001F674F">
              <w:rPr>
                <w:b/>
                <w:u w:val="single"/>
              </w:rPr>
              <w:t>verbes</w:t>
            </w:r>
            <w:r>
              <w:t>, les actions seront vécues, mimées, photographiées</w:t>
            </w:r>
          </w:p>
          <w:p w:rsidR="006F59A4" w:rsidRDefault="006F59A4" w:rsidP="00C77F29">
            <w:r>
              <w:t xml:space="preserve">Les </w:t>
            </w:r>
            <w:r w:rsidRPr="001F674F">
              <w:rPr>
                <w:b/>
                <w:u w:val="single"/>
              </w:rPr>
              <w:t>adjectifs</w:t>
            </w:r>
            <w:r>
              <w:t xml:space="preserve"> seront abordés en lien avec la situation vécue.</w:t>
            </w:r>
          </w:p>
        </w:tc>
        <w:tc>
          <w:tcPr>
            <w:tcW w:w="2590" w:type="dxa"/>
            <w:vAlign w:val="center"/>
          </w:tcPr>
          <w:p w:rsidR="006F59A4" w:rsidRDefault="006F59A4" w:rsidP="00C77F29">
            <w:r>
              <w:t>Comprendre, acquérir et utiliser un vocabulaire pertinent (noms, verbes, adjectifs, comparatifs) concernant : les actes du quotidien, les activités scolaires, les relations avec les autres                       (salutations, courtoisie, excuses) les récits personnels et le rappel d’histoires entendues (caractérisation des personnages, localisation, enchaînement logique et chronologique).</w:t>
            </w:r>
          </w:p>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sidRPr="00F71D3D">
              <w:rPr>
                <w:b/>
                <w:sz w:val="24"/>
                <w:szCs w:val="24"/>
                <w:shd w:val="clear" w:color="auto" w:fill="92D050"/>
              </w:rPr>
              <w:t>Participer à un échange. Respect des</w:t>
            </w:r>
            <w:r w:rsidRPr="00F71D3D">
              <w:rPr>
                <w:b/>
                <w:sz w:val="24"/>
                <w:szCs w:val="24"/>
              </w:rPr>
              <w:t xml:space="preserve"> règles.</w:t>
            </w:r>
          </w:p>
        </w:tc>
        <w:tc>
          <w:tcPr>
            <w:tcW w:w="2590" w:type="dxa"/>
            <w:vAlign w:val="center"/>
          </w:tcPr>
          <w:p w:rsidR="006F59A4" w:rsidRDefault="006F59A4" w:rsidP="00C77F29">
            <w:r>
              <w:t>Ecouter l’enseignant.</w:t>
            </w:r>
          </w:p>
          <w:p w:rsidR="006F59A4" w:rsidRDefault="006F59A4" w:rsidP="00C77F29">
            <w:r>
              <w:t>Ecouter les autres enfants.</w:t>
            </w:r>
          </w:p>
          <w:p w:rsidR="006F59A4" w:rsidRDefault="006F59A4" w:rsidP="00C77F29">
            <w:r>
              <w:t>(Reformuler si nécessaire ce que disent les enfants pour faciliter la compréhension).</w:t>
            </w:r>
          </w:p>
          <w:p w:rsidR="006F59A4" w:rsidRDefault="006F59A4" w:rsidP="00C77F29">
            <w:r>
              <w:t xml:space="preserve">Manifester une volonté d’entrer en communication avec </w:t>
            </w:r>
            <w:r w:rsidR="00A86C59">
              <w:t>autrui</w:t>
            </w:r>
            <w:r>
              <w:t>.</w:t>
            </w:r>
          </w:p>
          <w:p w:rsidR="006F59A4" w:rsidRDefault="006F59A4" w:rsidP="00C77F29"/>
        </w:tc>
        <w:tc>
          <w:tcPr>
            <w:tcW w:w="2590" w:type="dxa"/>
            <w:vAlign w:val="center"/>
          </w:tcPr>
          <w:p w:rsidR="006F59A4" w:rsidRDefault="006F59A4" w:rsidP="00C77F29">
            <w:r>
              <w:t xml:space="preserve">S’insérer dans une conversation. </w:t>
            </w:r>
          </w:p>
          <w:p w:rsidR="006F59A4" w:rsidRDefault="006F59A4" w:rsidP="00C77F29">
            <w:r>
              <w:t>Formuler des demandes.</w:t>
            </w:r>
          </w:p>
          <w:p w:rsidR="006F59A4" w:rsidRDefault="006F59A4" w:rsidP="00C77F29">
            <w:r>
              <w:t>Parler de soi.</w:t>
            </w:r>
          </w:p>
        </w:tc>
        <w:tc>
          <w:tcPr>
            <w:tcW w:w="2589" w:type="dxa"/>
            <w:vAlign w:val="center"/>
          </w:tcPr>
          <w:p w:rsidR="006F59A4" w:rsidRDefault="006F59A4" w:rsidP="00C77F29">
            <w:r>
              <w:t>Engager une conversation.</w:t>
            </w:r>
          </w:p>
          <w:p w:rsidR="006F59A4" w:rsidRDefault="006F59A4" w:rsidP="00C77F29">
            <w:r>
              <w:t>Etre attentif pendant la durée de l’échange.</w:t>
            </w:r>
          </w:p>
        </w:tc>
        <w:tc>
          <w:tcPr>
            <w:tcW w:w="2591" w:type="dxa"/>
            <w:vAlign w:val="center"/>
          </w:tcPr>
          <w:p w:rsidR="006F59A4" w:rsidRDefault="006F59A4" w:rsidP="00C77F29">
            <w:r>
              <w:t>Avoir une longue conversation. Apporter des éléments nouveaux à une conversation.</w:t>
            </w:r>
          </w:p>
          <w:p w:rsidR="006F59A4" w:rsidRDefault="006F59A4" w:rsidP="00C77F29">
            <w:r>
              <w:t>Comprendre les règles de l’échange et intégrer les compétences de              «  devenir élève ».</w:t>
            </w:r>
          </w:p>
        </w:tc>
        <w:tc>
          <w:tcPr>
            <w:tcW w:w="2590" w:type="dxa"/>
            <w:vAlign w:val="center"/>
          </w:tcPr>
          <w:p w:rsidR="006F59A4" w:rsidRDefault="006F59A4" w:rsidP="00C77F29">
            <w:r>
              <w:t>Participer à un échange collectif en écoutant autrui et en attendant son tour de parole.</w:t>
            </w:r>
          </w:p>
        </w:tc>
      </w:tr>
    </w:tbl>
    <w:p w:rsidR="006F59A4" w:rsidRDefault="006F59A4" w:rsidP="006F59A4">
      <w:r>
        <w:br w:type="page"/>
      </w:r>
    </w:p>
    <w:tbl>
      <w:tblPr>
        <w:tblStyle w:val="Grilledutableau"/>
        <w:tblW w:w="0" w:type="auto"/>
        <w:tblLook w:val="04A0" w:firstRow="1" w:lastRow="0" w:firstColumn="1" w:lastColumn="0" w:noHBand="0" w:noVBand="1"/>
      </w:tblPr>
      <w:tblGrid>
        <w:gridCol w:w="2589"/>
        <w:gridCol w:w="2590"/>
        <w:gridCol w:w="2590"/>
        <w:gridCol w:w="2589"/>
        <w:gridCol w:w="2590"/>
        <w:gridCol w:w="2590"/>
      </w:tblGrid>
      <w:tr w:rsidR="006F59A4" w:rsidRPr="0001430C" w:rsidTr="00C77F29">
        <w:trPr>
          <w:cantSplit/>
        </w:trPr>
        <w:tc>
          <w:tcPr>
            <w:tcW w:w="15538" w:type="dxa"/>
            <w:gridSpan w:val="6"/>
            <w:shd w:val="clear" w:color="auto" w:fill="00B050"/>
            <w:vAlign w:val="center"/>
          </w:tcPr>
          <w:p w:rsidR="006F59A4" w:rsidRPr="0001430C" w:rsidRDefault="006F59A4" w:rsidP="00C77F29">
            <w:pPr>
              <w:spacing w:before="120" w:after="120"/>
              <w:jc w:val="center"/>
              <w:rPr>
                <w:sz w:val="28"/>
                <w:szCs w:val="28"/>
              </w:rPr>
            </w:pPr>
            <w:r>
              <w:rPr>
                <w:sz w:val="28"/>
                <w:szCs w:val="28"/>
              </w:rPr>
              <w:lastRenderedPageBreak/>
              <w:t>COMPRENDRE ET APPRENDRE</w:t>
            </w:r>
          </w:p>
        </w:tc>
      </w:tr>
      <w:tr w:rsidR="006F59A4" w:rsidRPr="0001430C" w:rsidTr="00C77F29">
        <w:trPr>
          <w:cantSplit/>
          <w:trHeight w:val="258"/>
        </w:trPr>
        <w:tc>
          <w:tcPr>
            <w:tcW w:w="2589" w:type="dxa"/>
            <w:shd w:val="clear" w:color="auto" w:fill="92D050"/>
            <w:vAlign w:val="center"/>
          </w:tcPr>
          <w:p w:rsidR="006F59A4" w:rsidRPr="0001430C" w:rsidRDefault="006F59A4" w:rsidP="00C77F29">
            <w:pPr>
              <w:spacing w:before="120" w:after="120"/>
              <w:jc w:val="center"/>
              <w:rPr>
                <w:b/>
                <w:sz w:val="24"/>
                <w:szCs w:val="24"/>
              </w:rPr>
            </w:pP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1</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2</w:t>
            </w:r>
          </w:p>
        </w:tc>
        <w:tc>
          <w:tcPr>
            <w:tcW w:w="2589" w:type="dxa"/>
            <w:vAlign w:val="center"/>
          </w:tcPr>
          <w:p w:rsidR="006F59A4" w:rsidRPr="0001430C" w:rsidRDefault="006F59A4" w:rsidP="00C77F29">
            <w:pPr>
              <w:spacing w:before="120" w:after="120"/>
              <w:jc w:val="center"/>
              <w:rPr>
                <w:b/>
                <w:sz w:val="24"/>
                <w:szCs w:val="24"/>
              </w:rPr>
            </w:pPr>
            <w:r w:rsidRPr="0001430C">
              <w:rPr>
                <w:b/>
                <w:sz w:val="24"/>
                <w:szCs w:val="24"/>
              </w:rPr>
              <w:t>PERIODE 3</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4</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5</w:t>
            </w:r>
          </w:p>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sidRPr="00F71D3D">
              <w:rPr>
                <w:b/>
                <w:sz w:val="24"/>
                <w:szCs w:val="24"/>
              </w:rPr>
              <w:t>Les consignes</w:t>
            </w:r>
          </w:p>
        </w:tc>
        <w:tc>
          <w:tcPr>
            <w:tcW w:w="2590" w:type="dxa"/>
            <w:vAlign w:val="center"/>
          </w:tcPr>
          <w:p w:rsidR="006F59A4" w:rsidRDefault="006F59A4" w:rsidP="00C77F29"/>
          <w:p w:rsidR="006F59A4" w:rsidRDefault="006F59A4" w:rsidP="00C77F29">
            <w:r>
              <w:t>Réagir à des consignes simples en situation et en présence du matériel…</w:t>
            </w:r>
          </w:p>
          <w:p w:rsidR="006F59A4" w:rsidRDefault="006F59A4" w:rsidP="00C77F29">
            <w:r>
              <w:t>Réinvestir le lexique de la petite section.</w:t>
            </w:r>
          </w:p>
          <w:p w:rsidR="006F59A4" w:rsidRDefault="006F59A4" w:rsidP="00C77F29"/>
          <w:p w:rsidR="006F59A4" w:rsidRDefault="006F59A4" w:rsidP="00C77F29">
            <w:r>
              <w:t>Dessiner</w:t>
            </w:r>
          </w:p>
          <w:p w:rsidR="006F59A4" w:rsidRDefault="006F59A4" w:rsidP="00C77F29">
            <w:r>
              <w:t>Coller</w:t>
            </w:r>
          </w:p>
          <w:p w:rsidR="006F59A4" w:rsidRDefault="006F59A4" w:rsidP="00C77F29">
            <w:r>
              <w:t>Découper</w:t>
            </w:r>
          </w:p>
        </w:tc>
        <w:tc>
          <w:tcPr>
            <w:tcW w:w="2590" w:type="dxa"/>
            <w:vAlign w:val="center"/>
          </w:tcPr>
          <w:p w:rsidR="006F59A4" w:rsidRDefault="006F59A4" w:rsidP="00C77F29">
            <w:r>
              <w:t>Réagir à des consignes connues dans des situations différentes.</w:t>
            </w:r>
          </w:p>
          <w:p w:rsidR="006F59A4" w:rsidRDefault="006F59A4" w:rsidP="00C77F29"/>
          <w:p w:rsidR="006F59A4" w:rsidRDefault="006F59A4" w:rsidP="00C77F29">
            <w:r>
              <w:t>Dessiner</w:t>
            </w:r>
          </w:p>
          <w:p w:rsidR="006F59A4" w:rsidRDefault="006F59A4" w:rsidP="00C77F29">
            <w:r>
              <w:t>Colorier</w:t>
            </w:r>
          </w:p>
          <w:p w:rsidR="006F59A4" w:rsidRDefault="006F59A4" w:rsidP="00C77F29">
            <w:r>
              <w:t>Entourer</w:t>
            </w:r>
          </w:p>
        </w:tc>
        <w:tc>
          <w:tcPr>
            <w:tcW w:w="2589" w:type="dxa"/>
            <w:vAlign w:val="center"/>
          </w:tcPr>
          <w:p w:rsidR="006F59A4" w:rsidRDefault="006F59A4" w:rsidP="00C77F29">
            <w:r>
              <w:t>Reformuler des consignes simples en situation.</w:t>
            </w:r>
          </w:p>
          <w:p w:rsidR="006F59A4" w:rsidRDefault="006F59A4" w:rsidP="00C77F29">
            <w:r>
              <w:t xml:space="preserve">Réagir à des consignes simples en situation mais </w:t>
            </w:r>
            <w:r w:rsidRPr="00975ADB">
              <w:rPr>
                <w:b/>
                <w:u w:val="single"/>
              </w:rPr>
              <w:t>sans</w:t>
            </w:r>
            <w:r>
              <w:t xml:space="preserve"> le matériel à </w:t>
            </w:r>
          </w:p>
          <w:p w:rsidR="006F59A4" w:rsidRDefault="006F59A4" w:rsidP="00C77F29">
            <w:r>
              <w:t>disposition.</w:t>
            </w:r>
          </w:p>
          <w:p w:rsidR="006F59A4" w:rsidRDefault="006F59A4" w:rsidP="00C77F29"/>
          <w:p w:rsidR="006F59A4" w:rsidRDefault="006F59A4" w:rsidP="00C77F29">
            <w:r>
              <w:t>Dessiner</w:t>
            </w:r>
          </w:p>
          <w:p w:rsidR="006F59A4" w:rsidRDefault="006F59A4" w:rsidP="00C77F29">
            <w:r>
              <w:t>Relier</w:t>
            </w:r>
          </w:p>
          <w:p w:rsidR="006F59A4" w:rsidRDefault="006F59A4" w:rsidP="00C77F29"/>
        </w:tc>
        <w:tc>
          <w:tcPr>
            <w:tcW w:w="2590" w:type="dxa"/>
            <w:vAlign w:val="center"/>
          </w:tcPr>
          <w:p w:rsidR="006F59A4" w:rsidRDefault="006F59A4" w:rsidP="00C77F29">
            <w:r>
              <w:t>Transmettre une consigne simple à un autre enfant en situation.</w:t>
            </w:r>
          </w:p>
          <w:p w:rsidR="006F59A4" w:rsidRDefault="006F59A4" w:rsidP="00C77F29"/>
          <w:p w:rsidR="006F59A4" w:rsidRDefault="006F59A4" w:rsidP="00C77F29">
            <w:r>
              <w:t>Dessiner</w:t>
            </w:r>
          </w:p>
          <w:p w:rsidR="006F59A4" w:rsidRDefault="006F59A4" w:rsidP="00C77F29">
            <w:r>
              <w:t>Souligner</w:t>
            </w:r>
          </w:p>
          <w:p w:rsidR="006F59A4" w:rsidRDefault="006F59A4" w:rsidP="00C77F29">
            <w:r>
              <w:t>Barrer</w:t>
            </w:r>
          </w:p>
        </w:tc>
        <w:tc>
          <w:tcPr>
            <w:tcW w:w="2590" w:type="dxa"/>
            <w:vAlign w:val="center"/>
          </w:tcPr>
          <w:p w:rsidR="006F59A4" w:rsidRDefault="006F59A4" w:rsidP="00C77F29"/>
          <w:p w:rsidR="006F59A4" w:rsidRDefault="006F59A4" w:rsidP="00C77F29">
            <w:r>
              <w:t>Comprendre les consignes des activités scolaires, au moins en situation de face à   face avec l’adulte.</w:t>
            </w:r>
          </w:p>
          <w:p w:rsidR="006F59A4" w:rsidRDefault="006F59A4" w:rsidP="00C77F29">
            <w:r>
              <w:t>Comprendre une consigne complexe (succession de deux actions simples : découper, coller)</w:t>
            </w:r>
          </w:p>
          <w:p w:rsidR="006F59A4" w:rsidRDefault="006F59A4" w:rsidP="00C77F29"/>
          <w:p w:rsidR="006F59A4" w:rsidRDefault="006F59A4" w:rsidP="00C77F29">
            <w:r>
              <w:t>Compter</w:t>
            </w:r>
          </w:p>
          <w:p w:rsidR="006F59A4" w:rsidRDefault="006F59A4" w:rsidP="00C77F29">
            <w:r>
              <w:t>Ecrire</w:t>
            </w:r>
          </w:p>
          <w:p w:rsidR="006F59A4" w:rsidRDefault="006F59A4" w:rsidP="00C77F29"/>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Pr>
                <w:b/>
                <w:sz w:val="24"/>
                <w:szCs w:val="24"/>
              </w:rPr>
              <w:t>Raconter, décrire, comprendre</w:t>
            </w:r>
          </w:p>
        </w:tc>
        <w:tc>
          <w:tcPr>
            <w:tcW w:w="2590" w:type="dxa"/>
            <w:vAlign w:val="center"/>
          </w:tcPr>
          <w:p w:rsidR="006F59A4" w:rsidRPr="001A0AE0" w:rsidRDefault="006F59A4" w:rsidP="00C77F29">
            <w:r w:rsidRPr="001A0AE0">
              <w:rPr>
                <w:rFonts w:cs="Comic Sans MS"/>
              </w:rPr>
              <w:t>Raconter un événement vécu et connu de tous renvoyant à des expériences personnelles</w:t>
            </w:r>
          </w:p>
        </w:tc>
        <w:tc>
          <w:tcPr>
            <w:tcW w:w="2590" w:type="dxa"/>
            <w:vAlign w:val="center"/>
          </w:tcPr>
          <w:p w:rsidR="006F59A4" w:rsidRPr="001A0AE0" w:rsidRDefault="006F59A4" w:rsidP="00C77F29">
            <w:r w:rsidRPr="001A0AE0">
              <w:rPr>
                <w:rFonts w:cs="Comic Sans MS"/>
              </w:rPr>
              <w:t>Raconter un événement vécu</w:t>
            </w:r>
          </w:p>
        </w:tc>
        <w:tc>
          <w:tcPr>
            <w:tcW w:w="2589" w:type="dxa"/>
            <w:vAlign w:val="center"/>
          </w:tcPr>
          <w:p w:rsidR="006F59A4" w:rsidRPr="001A0AE0" w:rsidRDefault="006F59A4" w:rsidP="00C77F29">
            <w:pPr>
              <w:rPr>
                <w:rFonts w:cs="Comic Sans MS"/>
              </w:rPr>
            </w:pPr>
            <w:r w:rsidRPr="001A0AE0">
              <w:rPr>
                <w:rFonts w:cs="Comic Sans MS"/>
              </w:rPr>
              <w:t>Décrire un objet spécifique</w:t>
            </w:r>
          </w:p>
          <w:p w:rsidR="006F59A4" w:rsidRPr="001A0AE0" w:rsidRDefault="006F59A4" w:rsidP="00C77F29"/>
        </w:tc>
        <w:tc>
          <w:tcPr>
            <w:tcW w:w="5180" w:type="dxa"/>
            <w:gridSpan w:val="2"/>
            <w:vAlign w:val="center"/>
          </w:tcPr>
          <w:p w:rsidR="006F59A4" w:rsidRPr="001A0AE0" w:rsidRDefault="006F59A4" w:rsidP="00C77F29">
            <w:r w:rsidRPr="001A0AE0">
              <w:rPr>
                <w:rFonts w:cs="Comic Sans MS"/>
              </w:rPr>
              <w:t>Raconter un événement non connu des autres et se faire comprendre</w:t>
            </w:r>
          </w:p>
        </w:tc>
      </w:tr>
      <w:tr w:rsidR="006F59A4" w:rsidRPr="0001430C" w:rsidTr="00C77F29">
        <w:trPr>
          <w:cantSplit/>
        </w:trPr>
        <w:tc>
          <w:tcPr>
            <w:tcW w:w="15538" w:type="dxa"/>
            <w:gridSpan w:val="6"/>
            <w:shd w:val="clear" w:color="auto" w:fill="00B050"/>
            <w:vAlign w:val="center"/>
          </w:tcPr>
          <w:p w:rsidR="006F59A4" w:rsidRPr="0001430C" w:rsidRDefault="006F59A4" w:rsidP="00C77F29">
            <w:pPr>
              <w:spacing w:before="120" w:after="120"/>
              <w:jc w:val="center"/>
              <w:rPr>
                <w:sz w:val="28"/>
                <w:szCs w:val="28"/>
              </w:rPr>
            </w:pPr>
            <w:r>
              <w:rPr>
                <w:sz w:val="28"/>
                <w:szCs w:val="28"/>
              </w:rPr>
              <w:t>ECHANGER ET REFLECHIR AVEC LES AUTRES</w:t>
            </w:r>
          </w:p>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sidRPr="00F71D3D">
              <w:rPr>
                <w:b/>
                <w:sz w:val="24"/>
                <w:szCs w:val="24"/>
              </w:rPr>
              <w:t>Structurer et Articuler</w:t>
            </w:r>
          </w:p>
        </w:tc>
        <w:tc>
          <w:tcPr>
            <w:tcW w:w="2590" w:type="dxa"/>
            <w:vAlign w:val="center"/>
          </w:tcPr>
          <w:p w:rsidR="006F59A4" w:rsidRDefault="006F59A4" w:rsidP="00C77F29">
            <w:r>
              <w:t>Réguler le débit de parole pour améliorer la prononciation.</w:t>
            </w:r>
          </w:p>
        </w:tc>
        <w:tc>
          <w:tcPr>
            <w:tcW w:w="2590" w:type="dxa"/>
            <w:vAlign w:val="center"/>
          </w:tcPr>
          <w:p w:rsidR="006F59A4" w:rsidRDefault="006F59A4" w:rsidP="00C77F29">
            <w:r>
              <w:t>Adapter l’intensité de sa voix à la situation.</w:t>
            </w:r>
          </w:p>
        </w:tc>
        <w:tc>
          <w:tcPr>
            <w:tcW w:w="2589" w:type="dxa"/>
            <w:vAlign w:val="center"/>
          </w:tcPr>
          <w:p w:rsidR="006F59A4" w:rsidRDefault="006F59A4" w:rsidP="00C77F29">
            <w:r>
              <w:t>S’exprimer en articulant tous les mots de la phrase.</w:t>
            </w:r>
          </w:p>
        </w:tc>
        <w:tc>
          <w:tcPr>
            <w:tcW w:w="2590" w:type="dxa"/>
            <w:vAlign w:val="center"/>
          </w:tcPr>
          <w:p w:rsidR="006F59A4" w:rsidRDefault="006F59A4" w:rsidP="00C77F29">
            <w:r>
              <w:t>Prendre conscience  d’une mauvaise articulation.</w:t>
            </w:r>
          </w:p>
        </w:tc>
        <w:tc>
          <w:tcPr>
            <w:tcW w:w="2590" w:type="dxa"/>
            <w:vAlign w:val="center"/>
          </w:tcPr>
          <w:p w:rsidR="006F59A4" w:rsidRDefault="006F59A4" w:rsidP="00C77F29">
            <w:r>
              <w:t>S’exprimer dans un langage mieux structuré en articulant correctement.</w:t>
            </w:r>
          </w:p>
          <w:p w:rsidR="006F59A4" w:rsidRDefault="006F59A4" w:rsidP="00C77F29"/>
        </w:tc>
      </w:tr>
      <w:tr w:rsidR="006F59A4" w:rsidTr="00C77F29">
        <w:trPr>
          <w:cantSplit/>
          <w:trHeight w:val="254"/>
        </w:trPr>
        <w:tc>
          <w:tcPr>
            <w:tcW w:w="2589" w:type="dxa"/>
            <w:shd w:val="clear" w:color="auto" w:fill="92D050"/>
            <w:vAlign w:val="center"/>
          </w:tcPr>
          <w:p w:rsidR="006F59A4" w:rsidRPr="00F71D3D" w:rsidRDefault="006F59A4" w:rsidP="00C77F29">
            <w:pPr>
              <w:rPr>
                <w:b/>
                <w:sz w:val="24"/>
                <w:szCs w:val="24"/>
              </w:rPr>
            </w:pPr>
            <w:r w:rsidRPr="00F71D3D">
              <w:rPr>
                <w:b/>
                <w:sz w:val="24"/>
                <w:szCs w:val="24"/>
              </w:rPr>
              <w:t>Relater un événement.</w:t>
            </w:r>
          </w:p>
          <w:p w:rsidR="006F59A4" w:rsidRPr="00F71D3D" w:rsidRDefault="006F59A4" w:rsidP="00C77F29">
            <w:pPr>
              <w:rPr>
                <w:b/>
                <w:sz w:val="24"/>
                <w:szCs w:val="24"/>
              </w:rPr>
            </w:pPr>
            <w:r w:rsidRPr="00F71D3D">
              <w:rPr>
                <w:b/>
                <w:sz w:val="24"/>
                <w:szCs w:val="24"/>
              </w:rPr>
              <w:t>Inventer une histoire.</w:t>
            </w:r>
          </w:p>
          <w:p w:rsidR="006F59A4" w:rsidRPr="00F71D3D" w:rsidRDefault="006F59A4" w:rsidP="00C77F29">
            <w:pPr>
              <w:rPr>
                <w:b/>
                <w:sz w:val="24"/>
                <w:szCs w:val="24"/>
              </w:rPr>
            </w:pPr>
            <w:r w:rsidRPr="00F71D3D">
              <w:rPr>
                <w:b/>
                <w:sz w:val="24"/>
                <w:szCs w:val="24"/>
              </w:rPr>
              <w:t>Faire des hypothèses.</w:t>
            </w:r>
          </w:p>
        </w:tc>
        <w:tc>
          <w:tcPr>
            <w:tcW w:w="2590" w:type="dxa"/>
            <w:vAlign w:val="center"/>
          </w:tcPr>
          <w:p w:rsidR="006F59A4" w:rsidRDefault="006F59A4" w:rsidP="00C77F29">
            <w:r>
              <w:t>Répondre à la question :</w:t>
            </w:r>
          </w:p>
          <w:p w:rsidR="006F59A4" w:rsidRDefault="006F59A4" w:rsidP="00C77F29">
            <w:r w:rsidRPr="00906D93">
              <w:rPr>
                <w:b/>
                <w:color w:val="FF0000"/>
              </w:rPr>
              <w:t>QUI, QUOI</w:t>
            </w:r>
            <w:r>
              <w:t> ? en s’appuyant de supports visuels (photo d’un évènement vécu en classe, images d’album).</w:t>
            </w:r>
          </w:p>
        </w:tc>
        <w:tc>
          <w:tcPr>
            <w:tcW w:w="2590" w:type="dxa"/>
            <w:vAlign w:val="center"/>
          </w:tcPr>
          <w:p w:rsidR="006F59A4" w:rsidRDefault="006F59A4" w:rsidP="00C77F29">
            <w:r>
              <w:t xml:space="preserve">Répondre aux questions </w:t>
            </w:r>
            <w:r w:rsidRPr="00906D93">
              <w:rPr>
                <w:b/>
                <w:color w:val="FF0000"/>
              </w:rPr>
              <w:t>QUAND, OU</w:t>
            </w:r>
            <w:r>
              <w:t> ?</w:t>
            </w:r>
          </w:p>
          <w:p w:rsidR="006F59A4" w:rsidRDefault="006F59A4" w:rsidP="00C77F29">
            <w:r>
              <w:t>En s’appuyant sur des supports visuels.</w:t>
            </w:r>
          </w:p>
          <w:p w:rsidR="006F59A4" w:rsidRDefault="006F59A4" w:rsidP="00C77F29"/>
        </w:tc>
        <w:tc>
          <w:tcPr>
            <w:tcW w:w="2589" w:type="dxa"/>
            <w:vAlign w:val="center"/>
          </w:tcPr>
          <w:p w:rsidR="006F59A4" w:rsidRDefault="006F59A4" w:rsidP="00C77F29">
            <w:r w:rsidRPr="00906D93">
              <w:rPr>
                <w:b/>
                <w:u w:val="single"/>
              </w:rPr>
              <w:t>Décrire</w:t>
            </w:r>
            <w:r w:rsidRPr="00906D93">
              <w:rPr>
                <w:b/>
              </w:rPr>
              <w:t xml:space="preserve"> </w:t>
            </w:r>
            <w:r>
              <w:t>les images d’un album lu ou les photos d’un événement vécu (personnage, action, lieu, temps).</w:t>
            </w:r>
          </w:p>
        </w:tc>
        <w:tc>
          <w:tcPr>
            <w:tcW w:w="2590" w:type="dxa"/>
            <w:vAlign w:val="center"/>
          </w:tcPr>
          <w:p w:rsidR="006F59A4" w:rsidRDefault="006F59A4" w:rsidP="00C77F29">
            <w:r w:rsidRPr="00906D93">
              <w:rPr>
                <w:b/>
                <w:u w:val="single"/>
              </w:rPr>
              <w:t>Raconter</w:t>
            </w:r>
            <w:r>
              <w:t xml:space="preserve"> un événement ou une histoire à partir de supports visuels en nommant les personnages, l’action, le lieu, le temps.</w:t>
            </w:r>
          </w:p>
        </w:tc>
        <w:tc>
          <w:tcPr>
            <w:tcW w:w="2590" w:type="dxa"/>
            <w:vAlign w:val="center"/>
          </w:tcPr>
          <w:p w:rsidR="006F59A4" w:rsidRDefault="006F59A4" w:rsidP="00C77F29">
            <w:r w:rsidRPr="00887D0B">
              <w:rPr>
                <w:b/>
                <w:u w:val="single"/>
              </w:rPr>
              <w:t>Relater</w:t>
            </w:r>
            <w:r>
              <w:t xml:space="preserve"> un événement inconnu des autres.</w:t>
            </w:r>
          </w:p>
          <w:p w:rsidR="006F59A4" w:rsidRDefault="006F59A4" w:rsidP="00C77F29">
            <w:r>
              <w:t>Inventer une histoire sur une suite d’images.</w:t>
            </w:r>
          </w:p>
          <w:p w:rsidR="006F59A4" w:rsidRDefault="006F59A4" w:rsidP="00C77F29">
            <w:r>
              <w:t>Faire des hypothèses sur le contenu d’un livre au vu de ses illustrations et de sa couverture.</w:t>
            </w:r>
          </w:p>
          <w:p w:rsidR="006F59A4" w:rsidRDefault="006F59A4" w:rsidP="00C77F29"/>
        </w:tc>
      </w:tr>
      <w:tr w:rsidR="006F59A4" w:rsidRPr="0001430C" w:rsidTr="00C77F29">
        <w:trPr>
          <w:cantSplit/>
        </w:trPr>
        <w:tc>
          <w:tcPr>
            <w:tcW w:w="15538" w:type="dxa"/>
            <w:gridSpan w:val="6"/>
            <w:shd w:val="clear" w:color="auto" w:fill="00B050"/>
            <w:vAlign w:val="center"/>
          </w:tcPr>
          <w:p w:rsidR="006F59A4" w:rsidRPr="0001430C" w:rsidRDefault="006F59A4" w:rsidP="00C77F29">
            <w:pPr>
              <w:spacing w:before="120" w:after="120"/>
              <w:jc w:val="center"/>
              <w:rPr>
                <w:sz w:val="28"/>
                <w:szCs w:val="28"/>
              </w:rPr>
            </w:pPr>
            <w:r>
              <w:rPr>
                <w:sz w:val="28"/>
                <w:szCs w:val="28"/>
              </w:rPr>
              <w:lastRenderedPageBreak/>
              <w:t>COMMENCER A REFLECHIR SUR LA LANGUE ET ACQUERIR UNE CONSCIENCE PHONOLOGIQUE</w:t>
            </w:r>
          </w:p>
        </w:tc>
      </w:tr>
      <w:tr w:rsidR="006F59A4" w:rsidRPr="0001430C" w:rsidTr="00C77F29">
        <w:trPr>
          <w:cantSplit/>
          <w:trHeight w:val="258"/>
        </w:trPr>
        <w:tc>
          <w:tcPr>
            <w:tcW w:w="2589" w:type="dxa"/>
            <w:shd w:val="clear" w:color="auto" w:fill="92D050"/>
            <w:vAlign w:val="center"/>
          </w:tcPr>
          <w:p w:rsidR="006F59A4" w:rsidRPr="0001430C" w:rsidRDefault="006F59A4" w:rsidP="00C77F29">
            <w:pPr>
              <w:spacing w:before="120" w:after="120"/>
              <w:jc w:val="center"/>
              <w:rPr>
                <w:b/>
                <w:sz w:val="24"/>
                <w:szCs w:val="24"/>
              </w:rPr>
            </w:pP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1</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2</w:t>
            </w:r>
          </w:p>
        </w:tc>
        <w:tc>
          <w:tcPr>
            <w:tcW w:w="2589" w:type="dxa"/>
            <w:vAlign w:val="center"/>
          </w:tcPr>
          <w:p w:rsidR="006F59A4" w:rsidRPr="0001430C" w:rsidRDefault="006F59A4" w:rsidP="00C77F29">
            <w:pPr>
              <w:spacing w:before="120" w:after="120"/>
              <w:jc w:val="center"/>
              <w:rPr>
                <w:b/>
                <w:sz w:val="24"/>
                <w:szCs w:val="24"/>
              </w:rPr>
            </w:pPr>
            <w:r w:rsidRPr="0001430C">
              <w:rPr>
                <w:b/>
                <w:sz w:val="24"/>
                <w:szCs w:val="24"/>
              </w:rPr>
              <w:t>PERIODE 3</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4</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5</w:t>
            </w:r>
          </w:p>
        </w:tc>
      </w:tr>
      <w:tr w:rsidR="006F59A4" w:rsidRPr="0001430C" w:rsidTr="00C77F29">
        <w:trPr>
          <w:cantSplit/>
          <w:trHeight w:val="258"/>
        </w:trPr>
        <w:tc>
          <w:tcPr>
            <w:tcW w:w="2589" w:type="dxa"/>
            <w:shd w:val="clear" w:color="auto" w:fill="92D050"/>
            <w:vAlign w:val="center"/>
          </w:tcPr>
          <w:p w:rsidR="006F59A4" w:rsidRPr="00FB5453" w:rsidRDefault="006F59A4" w:rsidP="00C77F29">
            <w:pPr>
              <w:spacing w:before="120" w:after="120"/>
              <w:rPr>
                <w:b/>
              </w:rPr>
            </w:pPr>
            <w:r>
              <w:rPr>
                <w:b/>
              </w:rPr>
              <w:t>L</w:t>
            </w:r>
            <w:r w:rsidRPr="00FB5453">
              <w:rPr>
                <w:b/>
              </w:rPr>
              <w:t xml:space="preserve">’acquisition et le développement de la conscience phonologique </w:t>
            </w:r>
          </w:p>
          <w:p w:rsidR="006F59A4" w:rsidRPr="0001430C" w:rsidRDefault="006F59A4" w:rsidP="00C77F29">
            <w:pPr>
              <w:spacing w:before="120" w:after="120"/>
              <w:rPr>
                <w:b/>
                <w:sz w:val="24"/>
                <w:szCs w:val="24"/>
              </w:rPr>
            </w:pPr>
            <w:r>
              <w:rPr>
                <w:b/>
                <w:sz w:val="24"/>
                <w:szCs w:val="24"/>
              </w:rPr>
              <w:t>(manuel vers la phono)</w:t>
            </w:r>
          </w:p>
        </w:tc>
        <w:tc>
          <w:tcPr>
            <w:tcW w:w="2590" w:type="dxa"/>
          </w:tcPr>
          <w:p w:rsidR="006F59A4" w:rsidRDefault="006F59A4" w:rsidP="00C77F29">
            <w:pPr>
              <w:spacing w:before="120" w:after="120"/>
              <w:rPr>
                <w:b/>
              </w:rPr>
            </w:pPr>
            <w:r w:rsidRPr="00FB5453">
              <w:rPr>
                <w:b/>
              </w:rPr>
              <w:t>Apprendre à écouter</w:t>
            </w:r>
          </w:p>
          <w:p w:rsidR="006F59A4" w:rsidRDefault="006F59A4" w:rsidP="00C77F29">
            <w:pPr>
              <w:spacing w:before="120" w:after="120"/>
              <w:rPr>
                <w:sz w:val="24"/>
                <w:szCs w:val="24"/>
              </w:rPr>
            </w:pPr>
            <w:r w:rsidRPr="0099365B">
              <w:rPr>
                <w:sz w:val="24"/>
                <w:szCs w:val="24"/>
              </w:rPr>
              <w:t>Identifier</w:t>
            </w:r>
            <w:r>
              <w:rPr>
                <w:sz w:val="24"/>
                <w:szCs w:val="24"/>
              </w:rPr>
              <w:t xml:space="preserve"> la provenance d’un son</w:t>
            </w:r>
          </w:p>
          <w:p w:rsidR="006F59A4" w:rsidRDefault="006F59A4" w:rsidP="00C77F29">
            <w:pPr>
              <w:spacing w:before="120" w:after="120"/>
              <w:rPr>
                <w:sz w:val="24"/>
                <w:szCs w:val="24"/>
              </w:rPr>
            </w:pPr>
            <w:r>
              <w:rPr>
                <w:sz w:val="24"/>
                <w:szCs w:val="24"/>
              </w:rPr>
              <w:t>Reproduire un rythme</w:t>
            </w:r>
          </w:p>
          <w:p w:rsidR="006F59A4" w:rsidRDefault="006F59A4" w:rsidP="00C77F29">
            <w:pPr>
              <w:spacing w:before="120" w:after="120"/>
              <w:rPr>
                <w:sz w:val="24"/>
                <w:szCs w:val="24"/>
              </w:rPr>
            </w:pPr>
            <w:r>
              <w:rPr>
                <w:sz w:val="24"/>
                <w:szCs w:val="24"/>
              </w:rPr>
              <w:t>Identifier des sons d’instruments et varier leur intensité</w:t>
            </w:r>
          </w:p>
          <w:p w:rsidR="006F59A4" w:rsidRDefault="006F59A4" w:rsidP="00C77F29">
            <w:pPr>
              <w:spacing w:before="120" w:after="120"/>
              <w:rPr>
                <w:sz w:val="24"/>
                <w:szCs w:val="24"/>
              </w:rPr>
            </w:pPr>
            <w:r>
              <w:rPr>
                <w:sz w:val="24"/>
                <w:szCs w:val="24"/>
              </w:rPr>
              <w:t>Identifier la provenance d’un son et l’associer à sa représentation</w:t>
            </w:r>
          </w:p>
          <w:p w:rsidR="006F59A4" w:rsidRDefault="006F59A4" w:rsidP="00C77F29">
            <w:pPr>
              <w:spacing w:before="120" w:after="120"/>
              <w:rPr>
                <w:sz w:val="24"/>
                <w:szCs w:val="24"/>
              </w:rPr>
            </w:pPr>
            <w:r>
              <w:rPr>
                <w:sz w:val="24"/>
                <w:szCs w:val="24"/>
              </w:rPr>
              <w:t>Localiser un son</w:t>
            </w:r>
          </w:p>
          <w:p w:rsidR="006F59A4" w:rsidRDefault="006F59A4" w:rsidP="00C77F29">
            <w:pPr>
              <w:spacing w:before="120" w:after="120"/>
              <w:rPr>
                <w:sz w:val="24"/>
                <w:szCs w:val="24"/>
              </w:rPr>
            </w:pPr>
            <w:r>
              <w:rPr>
                <w:sz w:val="24"/>
                <w:szCs w:val="24"/>
              </w:rPr>
              <w:t>Activités ludiques pour apprendre à écouter</w:t>
            </w:r>
          </w:p>
          <w:p w:rsidR="006F59A4" w:rsidRDefault="006F59A4" w:rsidP="00C77F29">
            <w:pPr>
              <w:spacing w:before="120" w:after="120"/>
              <w:rPr>
                <w:sz w:val="24"/>
                <w:szCs w:val="24"/>
              </w:rPr>
            </w:pPr>
          </w:p>
          <w:p w:rsidR="006F59A4" w:rsidRDefault="006F59A4" w:rsidP="00C77F29">
            <w:pPr>
              <w:spacing w:before="120" w:after="120"/>
              <w:rPr>
                <w:sz w:val="24"/>
                <w:szCs w:val="24"/>
              </w:rPr>
            </w:pPr>
          </w:p>
          <w:p w:rsidR="006F59A4" w:rsidRPr="0099365B" w:rsidRDefault="006F59A4" w:rsidP="00C77F29">
            <w:pPr>
              <w:spacing w:before="120" w:after="120"/>
              <w:rPr>
                <w:sz w:val="24"/>
                <w:szCs w:val="24"/>
              </w:rPr>
            </w:pPr>
          </w:p>
        </w:tc>
        <w:tc>
          <w:tcPr>
            <w:tcW w:w="2590" w:type="dxa"/>
          </w:tcPr>
          <w:p w:rsidR="006F59A4" w:rsidRDefault="006F59A4" w:rsidP="00C77F29">
            <w:pPr>
              <w:spacing w:before="120" w:after="120"/>
              <w:rPr>
                <w:b/>
                <w:sz w:val="24"/>
                <w:szCs w:val="24"/>
              </w:rPr>
            </w:pPr>
            <w:r>
              <w:rPr>
                <w:b/>
                <w:sz w:val="24"/>
                <w:szCs w:val="24"/>
              </w:rPr>
              <w:t>Apprendre à articuler</w:t>
            </w:r>
          </w:p>
          <w:p w:rsidR="006F59A4" w:rsidRDefault="006F59A4" w:rsidP="00C77F29">
            <w:pPr>
              <w:spacing w:before="120" w:after="120"/>
              <w:rPr>
                <w:sz w:val="24"/>
                <w:szCs w:val="24"/>
              </w:rPr>
            </w:pPr>
            <w:r>
              <w:rPr>
                <w:sz w:val="24"/>
                <w:szCs w:val="24"/>
              </w:rPr>
              <w:t>Répéter un mot puis une phrase entendue</w:t>
            </w:r>
          </w:p>
          <w:p w:rsidR="006F59A4" w:rsidRDefault="006F59A4" w:rsidP="00C77F29">
            <w:pPr>
              <w:spacing w:before="120" w:after="120"/>
              <w:rPr>
                <w:sz w:val="24"/>
                <w:szCs w:val="24"/>
              </w:rPr>
            </w:pPr>
            <w:r>
              <w:rPr>
                <w:sz w:val="24"/>
                <w:szCs w:val="24"/>
              </w:rPr>
              <w:t>Prononcer distinctement les sons d’un mot</w:t>
            </w:r>
          </w:p>
          <w:p w:rsidR="006F59A4" w:rsidRDefault="006F59A4" w:rsidP="00C77F29">
            <w:pPr>
              <w:spacing w:before="120" w:after="120"/>
              <w:rPr>
                <w:sz w:val="24"/>
                <w:szCs w:val="24"/>
              </w:rPr>
            </w:pPr>
            <w:r>
              <w:rPr>
                <w:sz w:val="24"/>
                <w:szCs w:val="24"/>
              </w:rPr>
              <w:t>Distinguer et prononcer des mots à consonance proche</w:t>
            </w:r>
          </w:p>
          <w:p w:rsidR="006F59A4" w:rsidRDefault="006F59A4" w:rsidP="00C77F29">
            <w:pPr>
              <w:spacing w:before="120" w:after="120"/>
              <w:rPr>
                <w:sz w:val="24"/>
                <w:szCs w:val="24"/>
              </w:rPr>
            </w:pPr>
            <w:r>
              <w:rPr>
                <w:sz w:val="24"/>
                <w:szCs w:val="24"/>
              </w:rPr>
              <w:t>Répéter en articulant</w:t>
            </w:r>
          </w:p>
          <w:p w:rsidR="006F59A4" w:rsidRDefault="006F59A4" w:rsidP="00C77F29">
            <w:pPr>
              <w:spacing w:before="120" w:after="120"/>
              <w:rPr>
                <w:sz w:val="24"/>
                <w:szCs w:val="24"/>
              </w:rPr>
            </w:pPr>
            <w:r>
              <w:rPr>
                <w:sz w:val="24"/>
                <w:szCs w:val="24"/>
              </w:rPr>
              <w:t>Dire uns comptine en articulant</w:t>
            </w:r>
          </w:p>
          <w:p w:rsidR="006F59A4" w:rsidRPr="00FB5453" w:rsidRDefault="006F59A4" w:rsidP="00C77F29">
            <w:pPr>
              <w:spacing w:before="120" w:after="120"/>
              <w:rPr>
                <w:sz w:val="24"/>
                <w:szCs w:val="24"/>
              </w:rPr>
            </w:pPr>
            <w:r>
              <w:rPr>
                <w:sz w:val="24"/>
                <w:szCs w:val="24"/>
              </w:rPr>
              <w:t>Prendre conscience de la forme de la bouche lors de l’articulation d’un mot</w:t>
            </w:r>
          </w:p>
        </w:tc>
        <w:tc>
          <w:tcPr>
            <w:tcW w:w="2589" w:type="dxa"/>
          </w:tcPr>
          <w:p w:rsidR="006F59A4" w:rsidRPr="00EB1F48" w:rsidRDefault="006F59A4" w:rsidP="00C77F29">
            <w:pPr>
              <w:spacing w:before="120" w:after="120"/>
              <w:rPr>
                <w:b/>
                <w:sz w:val="24"/>
                <w:szCs w:val="24"/>
              </w:rPr>
            </w:pPr>
            <w:r w:rsidRPr="00EB1F48">
              <w:rPr>
                <w:b/>
                <w:sz w:val="24"/>
                <w:szCs w:val="24"/>
              </w:rPr>
              <w:t>Découvrir les syllabes</w:t>
            </w:r>
          </w:p>
          <w:p w:rsidR="006F59A4" w:rsidRDefault="006F59A4" w:rsidP="00C77F29">
            <w:pPr>
              <w:spacing w:before="120" w:after="120"/>
              <w:rPr>
                <w:sz w:val="24"/>
                <w:szCs w:val="24"/>
              </w:rPr>
            </w:pPr>
            <w:r>
              <w:rPr>
                <w:sz w:val="24"/>
                <w:szCs w:val="24"/>
              </w:rPr>
              <w:t>Scander les syllabes d’un mot</w:t>
            </w:r>
          </w:p>
          <w:p w:rsidR="006F59A4" w:rsidRPr="0099365B" w:rsidRDefault="006F59A4" w:rsidP="00C77F29">
            <w:pPr>
              <w:spacing w:before="120" w:after="120"/>
              <w:rPr>
                <w:sz w:val="24"/>
                <w:szCs w:val="24"/>
              </w:rPr>
            </w:pPr>
            <w:r>
              <w:rPr>
                <w:sz w:val="24"/>
                <w:szCs w:val="24"/>
              </w:rPr>
              <w:t>Dénombrer les syllabes d’un mot</w:t>
            </w:r>
          </w:p>
        </w:tc>
        <w:tc>
          <w:tcPr>
            <w:tcW w:w="2590" w:type="dxa"/>
          </w:tcPr>
          <w:p w:rsidR="006F59A4" w:rsidRPr="00EB1F48" w:rsidRDefault="006F59A4" w:rsidP="00C77F29">
            <w:pPr>
              <w:spacing w:before="120" w:after="120"/>
              <w:rPr>
                <w:b/>
                <w:sz w:val="24"/>
                <w:szCs w:val="24"/>
              </w:rPr>
            </w:pPr>
            <w:r w:rsidRPr="00EB1F48">
              <w:rPr>
                <w:b/>
                <w:sz w:val="24"/>
                <w:szCs w:val="24"/>
              </w:rPr>
              <w:t>Découvrir les syllabes d’attaque</w:t>
            </w:r>
          </w:p>
          <w:p w:rsidR="006F59A4" w:rsidRDefault="006F59A4" w:rsidP="00C77F29">
            <w:pPr>
              <w:spacing w:before="120" w:after="120"/>
              <w:rPr>
                <w:sz w:val="24"/>
                <w:szCs w:val="24"/>
              </w:rPr>
            </w:pPr>
            <w:r>
              <w:rPr>
                <w:sz w:val="24"/>
                <w:szCs w:val="24"/>
              </w:rPr>
              <w:t>Identifier des phrases, des mots et des syllabes identiques</w:t>
            </w:r>
          </w:p>
          <w:p w:rsidR="006F59A4" w:rsidRDefault="006F59A4" w:rsidP="00C77F29">
            <w:pPr>
              <w:spacing w:before="120" w:after="120"/>
              <w:rPr>
                <w:sz w:val="24"/>
                <w:szCs w:val="24"/>
              </w:rPr>
            </w:pPr>
            <w:r>
              <w:rPr>
                <w:sz w:val="24"/>
                <w:szCs w:val="24"/>
              </w:rPr>
              <w:t>Repérer une syllabe répétée en début de mot</w:t>
            </w:r>
          </w:p>
          <w:p w:rsidR="006F59A4" w:rsidRDefault="006F59A4" w:rsidP="00C77F29">
            <w:pPr>
              <w:spacing w:before="120" w:after="120"/>
              <w:rPr>
                <w:sz w:val="24"/>
                <w:szCs w:val="24"/>
              </w:rPr>
            </w:pPr>
            <w:r>
              <w:rPr>
                <w:sz w:val="24"/>
                <w:szCs w:val="24"/>
              </w:rPr>
              <w:t>Identifier la syllabe d’attaque d’un mot</w:t>
            </w:r>
          </w:p>
          <w:p w:rsidR="006F59A4" w:rsidRDefault="006F59A4" w:rsidP="00C77F29">
            <w:pPr>
              <w:spacing w:before="120" w:after="120"/>
              <w:rPr>
                <w:sz w:val="24"/>
                <w:szCs w:val="24"/>
              </w:rPr>
            </w:pPr>
            <w:r>
              <w:rPr>
                <w:sz w:val="24"/>
                <w:szCs w:val="24"/>
              </w:rPr>
              <w:t>Repérer des intrus parmi des mots ayant la même syllabe d’attaque</w:t>
            </w:r>
          </w:p>
          <w:p w:rsidR="006F59A4" w:rsidRPr="0099365B" w:rsidRDefault="006F59A4" w:rsidP="00C77F29">
            <w:pPr>
              <w:spacing w:before="120" w:after="120"/>
              <w:rPr>
                <w:sz w:val="24"/>
                <w:szCs w:val="24"/>
              </w:rPr>
            </w:pPr>
            <w:r>
              <w:rPr>
                <w:sz w:val="24"/>
                <w:szCs w:val="24"/>
              </w:rPr>
              <w:t>Associer des mots ayant la même syllabe d’attaque</w:t>
            </w:r>
          </w:p>
        </w:tc>
        <w:tc>
          <w:tcPr>
            <w:tcW w:w="2590" w:type="dxa"/>
          </w:tcPr>
          <w:p w:rsidR="006F59A4" w:rsidRPr="004416CB" w:rsidRDefault="006F59A4" w:rsidP="00C77F29">
            <w:pPr>
              <w:spacing w:before="120" w:after="120"/>
              <w:rPr>
                <w:b/>
                <w:sz w:val="24"/>
                <w:szCs w:val="24"/>
              </w:rPr>
            </w:pPr>
            <w:r w:rsidRPr="004416CB">
              <w:rPr>
                <w:b/>
                <w:sz w:val="24"/>
                <w:szCs w:val="24"/>
              </w:rPr>
              <w:t>Repérer les syllabes finales et les rimes</w:t>
            </w:r>
          </w:p>
          <w:p w:rsidR="006F59A4" w:rsidRDefault="006F59A4" w:rsidP="00C77F29">
            <w:pPr>
              <w:spacing w:before="120" w:after="120"/>
              <w:rPr>
                <w:sz w:val="24"/>
                <w:szCs w:val="24"/>
              </w:rPr>
            </w:pPr>
            <w:r>
              <w:rPr>
                <w:sz w:val="24"/>
                <w:szCs w:val="24"/>
              </w:rPr>
              <w:t>Repérer des syllabes finales répétées</w:t>
            </w:r>
          </w:p>
          <w:p w:rsidR="006F59A4" w:rsidRDefault="006F59A4" w:rsidP="00C77F29">
            <w:pPr>
              <w:spacing w:before="120" w:after="120"/>
              <w:rPr>
                <w:sz w:val="24"/>
                <w:szCs w:val="24"/>
              </w:rPr>
            </w:pPr>
            <w:r>
              <w:rPr>
                <w:sz w:val="24"/>
                <w:szCs w:val="24"/>
              </w:rPr>
              <w:t>Identifier la syllabe finale d’un mot</w:t>
            </w:r>
          </w:p>
          <w:p w:rsidR="006F59A4" w:rsidRDefault="006F59A4" w:rsidP="00C77F29">
            <w:pPr>
              <w:spacing w:before="120" w:after="120"/>
              <w:rPr>
                <w:sz w:val="24"/>
                <w:szCs w:val="24"/>
              </w:rPr>
            </w:pPr>
            <w:r>
              <w:rPr>
                <w:sz w:val="24"/>
                <w:szCs w:val="24"/>
              </w:rPr>
              <w:t>Repérer des mots ayant la même syllabe finale</w:t>
            </w:r>
          </w:p>
          <w:p w:rsidR="006F59A4" w:rsidRDefault="006F59A4" w:rsidP="00C77F29">
            <w:pPr>
              <w:spacing w:before="120" w:after="120"/>
              <w:rPr>
                <w:sz w:val="24"/>
                <w:szCs w:val="24"/>
              </w:rPr>
            </w:pPr>
            <w:r>
              <w:rPr>
                <w:sz w:val="24"/>
                <w:szCs w:val="24"/>
              </w:rPr>
              <w:t>Prendre conscience des rimes</w:t>
            </w:r>
          </w:p>
          <w:p w:rsidR="006F59A4" w:rsidRPr="0099365B" w:rsidRDefault="006F59A4" w:rsidP="00C77F29">
            <w:pPr>
              <w:spacing w:before="120" w:after="120"/>
              <w:rPr>
                <w:sz w:val="24"/>
                <w:szCs w:val="24"/>
              </w:rPr>
            </w:pPr>
            <w:r>
              <w:rPr>
                <w:sz w:val="24"/>
                <w:szCs w:val="24"/>
              </w:rPr>
              <w:t>Associer des mots qui riment</w:t>
            </w:r>
          </w:p>
        </w:tc>
      </w:tr>
      <w:tr w:rsidR="006F59A4" w:rsidTr="00C77F29">
        <w:trPr>
          <w:cantSplit/>
          <w:trHeight w:val="547"/>
        </w:trPr>
        <w:tc>
          <w:tcPr>
            <w:tcW w:w="2589" w:type="dxa"/>
            <w:shd w:val="clear" w:color="auto" w:fill="92D050"/>
            <w:vAlign w:val="center"/>
          </w:tcPr>
          <w:p w:rsidR="006F59A4" w:rsidRPr="00F71D3D" w:rsidRDefault="006F59A4" w:rsidP="00C77F29">
            <w:pPr>
              <w:rPr>
                <w:b/>
                <w:sz w:val="24"/>
                <w:szCs w:val="24"/>
              </w:rPr>
            </w:pPr>
            <w:r>
              <w:rPr>
                <w:b/>
                <w:sz w:val="24"/>
                <w:szCs w:val="24"/>
              </w:rPr>
              <w:t>Les comptines</w:t>
            </w:r>
          </w:p>
        </w:tc>
        <w:tc>
          <w:tcPr>
            <w:tcW w:w="2590" w:type="dxa"/>
            <w:vAlign w:val="center"/>
          </w:tcPr>
          <w:p w:rsidR="006F59A4" w:rsidRPr="00EA1F22" w:rsidRDefault="006F59A4" w:rsidP="00C77F29"/>
        </w:tc>
        <w:tc>
          <w:tcPr>
            <w:tcW w:w="2590" w:type="dxa"/>
            <w:vAlign w:val="center"/>
          </w:tcPr>
          <w:p w:rsidR="006F59A4" w:rsidRDefault="006F59A4" w:rsidP="00C77F29">
            <w:r>
              <w:t>Comptines pour articuler</w:t>
            </w:r>
          </w:p>
        </w:tc>
        <w:tc>
          <w:tcPr>
            <w:tcW w:w="2589" w:type="dxa"/>
            <w:vAlign w:val="center"/>
          </w:tcPr>
          <w:p w:rsidR="006F59A4" w:rsidRDefault="006F59A4" w:rsidP="00C77F29">
            <w:r>
              <w:t>Comptines pour synchroniser les gestes et la parole</w:t>
            </w:r>
          </w:p>
          <w:p w:rsidR="006F59A4" w:rsidRDefault="006F59A4" w:rsidP="00C77F29">
            <w:r>
              <w:t>Comptines avec mots frappés</w:t>
            </w:r>
          </w:p>
        </w:tc>
        <w:tc>
          <w:tcPr>
            <w:tcW w:w="2590" w:type="dxa"/>
            <w:vAlign w:val="center"/>
          </w:tcPr>
          <w:p w:rsidR="006F59A4" w:rsidRDefault="006F59A4" w:rsidP="00C77F29">
            <w:r>
              <w:t>Comptines avec répétition de syllabes</w:t>
            </w:r>
          </w:p>
        </w:tc>
        <w:tc>
          <w:tcPr>
            <w:tcW w:w="2590" w:type="dxa"/>
            <w:vAlign w:val="center"/>
          </w:tcPr>
          <w:p w:rsidR="006F59A4" w:rsidRDefault="006F59A4" w:rsidP="00C77F29">
            <w:r>
              <w:t>Comptines à répétition</w:t>
            </w:r>
          </w:p>
          <w:p w:rsidR="006F59A4" w:rsidRDefault="006F59A4" w:rsidP="00C77F29">
            <w:r>
              <w:t>Comptines écrites en rimes</w:t>
            </w:r>
          </w:p>
        </w:tc>
      </w:tr>
      <w:tr w:rsidR="006F59A4" w:rsidTr="00C77F29">
        <w:trPr>
          <w:cantSplit/>
          <w:trHeight w:val="547"/>
        </w:trPr>
        <w:tc>
          <w:tcPr>
            <w:tcW w:w="2589" w:type="dxa"/>
            <w:shd w:val="clear" w:color="auto" w:fill="92D050"/>
            <w:vAlign w:val="center"/>
          </w:tcPr>
          <w:p w:rsidR="006F59A4" w:rsidRDefault="006F59A4" w:rsidP="00C77F29">
            <w:pPr>
              <w:rPr>
                <w:b/>
                <w:sz w:val="24"/>
                <w:szCs w:val="24"/>
              </w:rPr>
            </w:pPr>
            <w:r>
              <w:rPr>
                <w:b/>
                <w:sz w:val="24"/>
                <w:szCs w:val="24"/>
              </w:rPr>
              <w:t>Distinguer les sons de la parole</w:t>
            </w:r>
          </w:p>
        </w:tc>
        <w:tc>
          <w:tcPr>
            <w:tcW w:w="2590" w:type="dxa"/>
            <w:vAlign w:val="center"/>
          </w:tcPr>
          <w:p w:rsidR="006F59A4" w:rsidRPr="00EA1F22" w:rsidRDefault="006F59A4" w:rsidP="00C77F29">
            <w:r>
              <w:t>Restituer les prénoms en articulant</w:t>
            </w:r>
          </w:p>
        </w:tc>
        <w:tc>
          <w:tcPr>
            <w:tcW w:w="2590" w:type="dxa"/>
            <w:vAlign w:val="center"/>
          </w:tcPr>
          <w:p w:rsidR="006F59A4" w:rsidRDefault="006F59A4" w:rsidP="00C77F29">
            <w:r>
              <w:t>Dire les prénoms en accompagnant par un frappé sur chaque syllabe</w:t>
            </w:r>
          </w:p>
        </w:tc>
        <w:tc>
          <w:tcPr>
            <w:tcW w:w="2589" w:type="dxa"/>
            <w:vAlign w:val="center"/>
          </w:tcPr>
          <w:p w:rsidR="006F59A4" w:rsidRDefault="006F59A4" w:rsidP="00C77F29">
            <w:r>
              <w:t>Rythmer des chants, des comptines, des mots, des courtes phrases (en accompagnant toujours par le frappé)</w:t>
            </w:r>
          </w:p>
        </w:tc>
        <w:tc>
          <w:tcPr>
            <w:tcW w:w="2590" w:type="dxa"/>
            <w:vAlign w:val="center"/>
          </w:tcPr>
          <w:p w:rsidR="006F59A4" w:rsidRDefault="006F59A4" w:rsidP="00C77F29">
            <w:r>
              <w:t>Scander les prénoms, des mots (rythmer sans le frappé)</w:t>
            </w:r>
          </w:p>
        </w:tc>
        <w:tc>
          <w:tcPr>
            <w:tcW w:w="2590" w:type="dxa"/>
            <w:vAlign w:val="center"/>
          </w:tcPr>
          <w:p w:rsidR="006F59A4" w:rsidRDefault="006F59A4" w:rsidP="00C77F29">
            <w:r>
              <w:t>Scander les syllabes de mots, de phrases ou de courts textes</w:t>
            </w:r>
          </w:p>
        </w:tc>
      </w:tr>
    </w:tbl>
    <w:p w:rsidR="006F59A4" w:rsidRDefault="006F59A4" w:rsidP="006F59A4">
      <w:r>
        <w:br w:type="page"/>
      </w:r>
    </w:p>
    <w:tbl>
      <w:tblPr>
        <w:tblStyle w:val="Grilledutableau"/>
        <w:tblW w:w="0" w:type="auto"/>
        <w:tblLook w:val="04A0" w:firstRow="1" w:lastRow="0" w:firstColumn="1" w:lastColumn="0" w:noHBand="0" w:noVBand="1"/>
      </w:tblPr>
      <w:tblGrid>
        <w:gridCol w:w="2589"/>
        <w:gridCol w:w="2590"/>
        <w:gridCol w:w="2590"/>
        <w:gridCol w:w="2590"/>
        <w:gridCol w:w="2590"/>
        <w:gridCol w:w="2590"/>
      </w:tblGrid>
      <w:tr w:rsidR="006F59A4" w:rsidRPr="0001430C" w:rsidTr="00C77F29">
        <w:trPr>
          <w:cantSplit/>
          <w:trHeight w:val="258"/>
        </w:trPr>
        <w:tc>
          <w:tcPr>
            <w:tcW w:w="2589" w:type="dxa"/>
            <w:shd w:val="clear" w:color="auto" w:fill="92D050"/>
            <w:vAlign w:val="center"/>
          </w:tcPr>
          <w:p w:rsidR="006F59A4" w:rsidRPr="0001430C" w:rsidRDefault="006F59A4" w:rsidP="00C77F29">
            <w:pPr>
              <w:spacing w:before="120" w:after="120"/>
              <w:jc w:val="center"/>
              <w:rPr>
                <w:b/>
                <w:sz w:val="24"/>
                <w:szCs w:val="24"/>
              </w:rPr>
            </w:pP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1</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2</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3</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4</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5</w:t>
            </w:r>
          </w:p>
        </w:tc>
      </w:tr>
      <w:tr w:rsidR="00C77F29" w:rsidRPr="0001430C" w:rsidTr="00C77F29">
        <w:trPr>
          <w:trHeight w:val="1474"/>
        </w:trPr>
        <w:tc>
          <w:tcPr>
            <w:tcW w:w="2589" w:type="dxa"/>
            <w:vMerge w:val="restart"/>
            <w:shd w:val="clear" w:color="auto" w:fill="92D050"/>
            <w:vAlign w:val="center"/>
          </w:tcPr>
          <w:p w:rsidR="00C77F29" w:rsidRDefault="00C77F29" w:rsidP="00C77F29">
            <w:pPr>
              <w:spacing w:before="120" w:after="120"/>
              <w:rPr>
                <w:b/>
              </w:rPr>
            </w:pPr>
            <w:r>
              <w:rPr>
                <w:b/>
              </w:rPr>
              <w:t>E</w:t>
            </w:r>
            <w:r w:rsidRPr="0037331E">
              <w:rPr>
                <w:b/>
              </w:rPr>
              <w:t>veil à la diversité linguistique</w:t>
            </w:r>
          </w:p>
          <w:p w:rsidR="00246049" w:rsidRPr="0037331E" w:rsidRDefault="00246049" w:rsidP="00C77F29">
            <w:pPr>
              <w:spacing w:before="120" w:after="120"/>
              <w:rPr>
                <w:b/>
              </w:rPr>
            </w:pPr>
            <w:r>
              <w:rPr>
                <w:b/>
              </w:rPr>
              <w:t>(anglais principalement)</w:t>
            </w:r>
          </w:p>
        </w:tc>
        <w:tc>
          <w:tcPr>
            <w:tcW w:w="12950" w:type="dxa"/>
            <w:gridSpan w:val="5"/>
            <w:vAlign w:val="center"/>
          </w:tcPr>
          <w:p w:rsidR="00C77F29" w:rsidRPr="00C77F29" w:rsidRDefault="00C77F29" w:rsidP="00C77F29">
            <w:pPr>
              <w:jc w:val="center"/>
              <w:rPr>
                <w:sz w:val="24"/>
                <w:szCs w:val="24"/>
              </w:rPr>
            </w:pPr>
            <w:r w:rsidRPr="00C77F29">
              <w:rPr>
                <w:sz w:val="24"/>
                <w:szCs w:val="24"/>
              </w:rPr>
              <w:t>NURSERY RHYMES</w:t>
            </w:r>
          </w:p>
          <w:p w:rsidR="00C77F29" w:rsidRPr="00C77F29" w:rsidRDefault="00C77F29" w:rsidP="00C77F29">
            <w:pPr>
              <w:jc w:val="center"/>
              <w:rPr>
                <w:sz w:val="24"/>
                <w:szCs w:val="24"/>
              </w:rPr>
            </w:pPr>
            <w:r w:rsidRPr="00C77F29">
              <w:rPr>
                <w:sz w:val="24"/>
                <w:szCs w:val="24"/>
              </w:rPr>
              <w:t>(comptines)</w:t>
            </w:r>
          </w:p>
          <w:p w:rsidR="00C77F29" w:rsidRPr="00C77F29" w:rsidRDefault="00C77F29" w:rsidP="00C77F29">
            <w:pPr>
              <w:jc w:val="center"/>
              <w:rPr>
                <w:sz w:val="24"/>
                <w:szCs w:val="24"/>
              </w:rPr>
            </w:pPr>
            <w:r w:rsidRPr="00C77F29">
              <w:rPr>
                <w:sz w:val="24"/>
                <w:szCs w:val="24"/>
              </w:rPr>
              <w:t>ou</w:t>
            </w:r>
          </w:p>
          <w:p w:rsidR="00C77F29" w:rsidRPr="00C77F29" w:rsidRDefault="00C77F29" w:rsidP="00C77F29">
            <w:pPr>
              <w:jc w:val="center"/>
              <w:rPr>
                <w:sz w:val="24"/>
                <w:szCs w:val="24"/>
              </w:rPr>
            </w:pPr>
            <w:r w:rsidRPr="00C77F29">
              <w:rPr>
                <w:sz w:val="24"/>
                <w:szCs w:val="24"/>
              </w:rPr>
              <w:t>FLASH CARDS</w:t>
            </w:r>
          </w:p>
        </w:tc>
      </w:tr>
      <w:tr w:rsidR="001F1186" w:rsidRPr="00246049" w:rsidTr="00C77F29">
        <w:trPr>
          <w:trHeight w:val="2596"/>
        </w:trPr>
        <w:tc>
          <w:tcPr>
            <w:tcW w:w="2589" w:type="dxa"/>
            <w:vMerge/>
            <w:shd w:val="clear" w:color="auto" w:fill="92D050"/>
            <w:vAlign w:val="center"/>
          </w:tcPr>
          <w:p w:rsidR="001F1186" w:rsidRDefault="001F1186" w:rsidP="00C77F29">
            <w:pPr>
              <w:spacing w:before="120" w:after="120"/>
              <w:rPr>
                <w:b/>
              </w:rPr>
            </w:pPr>
          </w:p>
        </w:tc>
        <w:tc>
          <w:tcPr>
            <w:tcW w:w="2590" w:type="dxa"/>
            <w:vAlign w:val="center"/>
          </w:tcPr>
          <w:p w:rsidR="001F1186" w:rsidRDefault="00C77F29" w:rsidP="00C77F29">
            <w:pPr>
              <w:rPr>
                <w:sz w:val="24"/>
                <w:szCs w:val="24"/>
              </w:rPr>
            </w:pPr>
            <w:r>
              <w:rPr>
                <w:sz w:val="24"/>
                <w:szCs w:val="24"/>
              </w:rPr>
              <w:t>Savoir se présenter</w:t>
            </w:r>
          </w:p>
          <w:p w:rsidR="00C77F29" w:rsidRDefault="00C77F29" w:rsidP="00C77F29">
            <w:pPr>
              <w:rPr>
                <w:sz w:val="24"/>
                <w:szCs w:val="24"/>
              </w:rPr>
            </w:pPr>
            <w:r>
              <w:rPr>
                <w:sz w:val="24"/>
                <w:szCs w:val="24"/>
              </w:rPr>
              <w:t>Ex : what’s your name ?</w:t>
            </w:r>
          </w:p>
          <w:p w:rsidR="00C77F29" w:rsidRPr="00C77F29" w:rsidRDefault="00C77F29" w:rsidP="00C77F29">
            <w:pPr>
              <w:rPr>
                <w:sz w:val="24"/>
                <w:szCs w:val="24"/>
              </w:rPr>
            </w:pPr>
            <w:r>
              <w:rPr>
                <w:sz w:val="24"/>
                <w:szCs w:val="24"/>
              </w:rPr>
              <w:t>My name is…</w:t>
            </w:r>
          </w:p>
        </w:tc>
        <w:tc>
          <w:tcPr>
            <w:tcW w:w="2590" w:type="dxa"/>
            <w:vAlign w:val="center"/>
          </w:tcPr>
          <w:p w:rsidR="001F1186" w:rsidRDefault="00C77F29" w:rsidP="00C77F29">
            <w:pPr>
              <w:rPr>
                <w:sz w:val="24"/>
                <w:szCs w:val="24"/>
              </w:rPr>
            </w:pPr>
            <w:r>
              <w:rPr>
                <w:sz w:val="24"/>
                <w:szCs w:val="24"/>
              </w:rPr>
              <w:t>Schéma corporel</w:t>
            </w:r>
          </w:p>
          <w:p w:rsidR="00C77F29" w:rsidRPr="00C77F29" w:rsidRDefault="00C77F29" w:rsidP="00C77F29">
            <w:pPr>
              <w:rPr>
                <w:sz w:val="24"/>
                <w:szCs w:val="24"/>
              </w:rPr>
            </w:pPr>
            <w:r>
              <w:rPr>
                <w:sz w:val="24"/>
                <w:szCs w:val="24"/>
              </w:rPr>
              <w:t>Chant de Noël</w:t>
            </w:r>
          </w:p>
        </w:tc>
        <w:tc>
          <w:tcPr>
            <w:tcW w:w="2590" w:type="dxa"/>
            <w:vAlign w:val="center"/>
          </w:tcPr>
          <w:p w:rsidR="00246049" w:rsidRDefault="00246049" w:rsidP="00C77F29">
            <w:pPr>
              <w:rPr>
                <w:sz w:val="24"/>
                <w:szCs w:val="24"/>
                <w:lang w:val="en-US"/>
              </w:rPr>
            </w:pPr>
            <w:r>
              <w:rPr>
                <w:sz w:val="24"/>
                <w:szCs w:val="24"/>
                <w:lang w:val="en-US"/>
              </w:rPr>
              <w:t>Les animaux</w:t>
            </w:r>
          </w:p>
          <w:p w:rsidR="00246049" w:rsidRDefault="00246049" w:rsidP="00C77F29">
            <w:pPr>
              <w:rPr>
                <w:sz w:val="24"/>
                <w:szCs w:val="24"/>
                <w:lang w:val="en-US"/>
              </w:rPr>
            </w:pPr>
            <w:r>
              <w:rPr>
                <w:sz w:val="24"/>
                <w:szCs w:val="24"/>
                <w:lang w:val="en-US"/>
              </w:rPr>
              <w:t>Les couleurs</w:t>
            </w:r>
          </w:p>
          <w:p w:rsidR="001F1186" w:rsidRPr="00C77F29" w:rsidRDefault="00C77F29" w:rsidP="00C77F29">
            <w:pPr>
              <w:rPr>
                <w:sz w:val="24"/>
                <w:szCs w:val="24"/>
                <w:lang w:val="en-US"/>
              </w:rPr>
            </w:pPr>
            <w:r w:rsidRPr="00C77F29">
              <w:rPr>
                <w:sz w:val="24"/>
                <w:szCs w:val="24"/>
                <w:lang w:val="en-US"/>
              </w:rPr>
              <w:t>Album : brown bear, what do you see</w:t>
            </w:r>
          </w:p>
        </w:tc>
        <w:tc>
          <w:tcPr>
            <w:tcW w:w="2590" w:type="dxa"/>
            <w:vAlign w:val="center"/>
          </w:tcPr>
          <w:p w:rsidR="001F1186" w:rsidRDefault="00246049" w:rsidP="00C77F29">
            <w:pPr>
              <w:rPr>
                <w:sz w:val="24"/>
                <w:szCs w:val="24"/>
                <w:lang w:val="en-US"/>
              </w:rPr>
            </w:pPr>
            <w:r>
              <w:rPr>
                <w:sz w:val="24"/>
                <w:szCs w:val="24"/>
                <w:lang w:val="en-US"/>
              </w:rPr>
              <w:t>Aliments</w:t>
            </w:r>
          </w:p>
          <w:p w:rsidR="00246049" w:rsidRPr="00C77F29" w:rsidRDefault="00246049" w:rsidP="00C77F29">
            <w:pPr>
              <w:rPr>
                <w:sz w:val="24"/>
                <w:szCs w:val="24"/>
                <w:lang w:val="en-US"/>
              </w:rPr>
            </w:pPr>
            <w:r>
              <w:rPr>
                <w:sz w:val="24"/>
                <w:szCs w:val="24"/>
                <w:lang w:val="en-US"/>
              </w:rPr>
              <w:t>Album : today is monday</w:t>
            </w:r>
          </w:p>
        </w:tc>
        <w:tc>
          <w:tcPr>
            <w:tcW w:w="2590" w:type="dxa"/>
            <w:vAlign w:val="center"/>
          </w:tcPr>
          <w:p w:rsidR="001F1186" w:rsidRDefault="00246049" w:rsidP="00C77F29">
            <w:pPr>
              <w:rPr>
                <w:sz w:val="24"/>
                <w:szCs w:val="24"/>
              </w:rPr>
            </w:pPr>
            <w:r w:rsidRPr="00246049">
              <w:rPr>
                <w:sz w:val="24"/>
                <w:szCs w:val="24"/>
              </w:rPr>
              <w:t>Rencontres avec des parents de différentes nationalités (sénégalaise, congolaise, marocaine, algérienne, turque…)</w:t>
            </w:r>
          </w:p>
          <w:p w:rsidR="00246049" w:rsidRPr="00246049" w:rsidRDefault="00246049" w:rsidP="00C77F29">
            <w:pPr>
              <w:rPr>
                <w:sz w:val="24"/>
                <w:szCs w:val="24"/>
              </w:rPr>
            </w:pPr>
            <w:r>
              <w:rPr>
                <w:sz w:val="24"/>
                <w:szCs w:val="24"/>
              </w:rPr>
              <w:t>Echanges culturels de comptines traditionnelles</w:t>
            </w:r>
            <w:bookmarkStart w:id="0" w:name="_GoBack"/>
            <w:bookmarkEnd w:id="0"/>
          </w:p>
        </w:tc>
      </w:tr>
    </w:tbl>
    <w:p w:rsidR="006F59A4" w:rsidRPr="00246049" w:rsidRDefault="006F59A4" w:rsidP="006F59A4">
      <w:pPr>
        <w:spacing w:after="0"/>
      </w:pPr>
    </w:p>
    <w:p w:rsidR="006F59A4" w:rsidRPr="00246049" w:rsidRDefault="006F59A4" w:rsidP="006F59A4">
      <w:pPr>
        <w:spacing w:after="0"/>
      </w:pPr>
    </w:p>
    <w:p w:rsidR="006F59A4" w:rsidRPr="00246049" w:rsidRDefault="006F59A4" w:rsidP="006F59A4">
      <w:r w:rsidRPr="00246049">
        <w:br w:type="page"/>
      </w:r>
    </w:p>
    <w:p w:rsidR="006F59A4" w:rsidRPr="005368B6" w:rsidRDefault="006F59A4" w:rsidP="006F59A4">
      <w:pPr>
        <w:pStyle w:val="Paragraphedeliste"/>
        <w:numPr>
          <w:ilvl w:val="1"/>
          <w:numId w:val="1"/>
        </w:numPr>
        <w:spacing w:after="0"/>
        <w:rPr>
          <w:sz w:val="36"/>
          <w:szCs w:val="36"/>
          <w:highlight w:val="cyan"/>
        </w:rPr>
      </w:pPr>
      <w:r w:rsidRPr="005368B6">
        <w:rPr>
          <w:sz w:val="36"/>
          <w:szCs w:val="36"/>
          <w:highlight w:val="cyan"/>
        </w:rPr>
        <w:lastRenderedPageBreak/>
        <w:t>L’ECRIT</w:t>
      </w:r>
    </w:p>
    <w:tbl>
      <w:tblPr>
        <w:tblStyle w:val="Grilledutableau"/>
        <w:tblW w:w="0" w:type="auto"/>
        <w:tblLook w:val="04A0" w:firstRow="1" w:lastRow="0" w:firstColumn="1" w:lastColumn="0" w:noHBand="0" w:noVBand="1"/>
      </w:tblPr>
      <w:tblGrid>
        <w:gridCol w:w="2589"/>
        <w:gridCol w:w="2590"/>
        <w:gridCol w:w="2590"/>
        <w:gridCol w:w="2590"/>
        <w:gridCol w:w="2590"/>
        <w:gridCol w:w="2590"/>
      </w:tblGrid>
      <w:tr w:rsidR="006F59A4" w:rsidRPr="0001430C" w:rsidTr="00C77F29">
        <w:trPr>
          <w:cantSplit/>
        </w:trPr>
        <w:tc>
          <w:tcPr>
            <w:tcW w:w="15539" w:type="dxa"/>
            <w:gridSpan w:val="6"/>
            <w:shd w:val="clear" w:color="auto" w:fill="0070C0"/>
            <w:vAlign w:val="center"/>
          </w:tcPr>
          <w:p w:rsidR="006F59A4" w:rsidRPr="00DE42FD" w:rsidRDefault="006F59A4" w:rsidP="00C77F29">
            <w:pPr>
              <w:spacing w:before="120" w:after="120"/>
              <w:jc w:val="center"/>
              <w:rPr>
                <w:sz w:val="28"/>
                <w:szCs w:val="28"/>
              </w:rPr>
            </w:pPr>
            <w:r>
              <w:rPr>
                <w:sz w:val="28"/>
                <w:szCs w:val="28"/>
              </w:rPr>
              <w:t>ECOUTER DE L’ECRIT ET COMPRENDRE</w:t>
            </w:r>
          </w:p>
        </w:tc>
      </w:tr>
      <w:tr w:rsidR="006F59A4" w:rsidRPr="0001430C" w:rsidTr="00C77F29">
        <w:trPr>
          <w:cantSplit/>
          <w:trHeight w:val="258"/>
        </w:trPr>
        <w:tc>
          <w:tcPr>
            <w:tcW w:w="2589" w:type="dxa"/>
            <w:shd w:val="clear" w:color="auto" w:fill="00B0F0"/>
            <w:vAlign w:val="center"/>
          </w:tcPr>
          <w:p w:rsidR="006F59A4" w:rsidRPr="0001430C" w:rsidRDefault="006F59A4" w:rsidP="00C77F29">
            <w:pPr>
              <w:spacing w:before="120" w:after="120"/>
              <w:jc w:val="center"/>
              <w:rPr>
                <w:b/>
                <w:sz w:val="24"/>
                <w:szCs w:val="24"/>
              </w:rPr>
            </w:pP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1</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2</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3</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4</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5</w:t>
            </w:r>
          </w:p>
        </w:tc>
      </w:tr>
      <w:tr w:rsidR="006F59A4" w:rsidTr="00C77F29">
        <w:trPr>
          <w:trHeight w:val="254"/>
        </w:trPr>
        <w:tc>
          <w:tcPr>
            <w:tcW w:w="2589" w:type="dxa"/>
            <w:shd w:val="clear" w:color="auto" w:fill="00B0F0"/>
            <w:vAlign w:val="center"/>
          </w:tcPr>
          <w:p w:rsidR="006F59A4" w:rsidRPr="00F71D3D" w:rsidRDefault="006F59A4" w:rsidP="00C77F29">
            <w:pPr>
              <w:rPr>
                <w:b/>
                <w:sz w:val="24"/>
                <w:szCs w:val="24"/>
              </w:rPr>
            </w:pPr>
            <w:r w:rsidRPr="00F71D3D">
              <w:rPr>
                <w:b/>
                <w:sz w:val="24"/>
                <w:szCs w:val="24"/>
              </w:rPr>
              <w:t xml:space="preserve">Ecouter </w:t>
            </w:r>
          </w:p>
        </w:tc>
        <w:tc>
          <w:tcPr>
            <w:tcW w:w="2590" w:type="dxa"/>
            <w:vAlign w:val="center"/>
          </w:tcPr>
          <w:p w:rsidR="006F59A4" w:rsidRDefault="006F59A4" w:rsidP="00C77F29">
            <w:r>
              <w:t>Adopter une attitude d’écoute : rester silencieux, rester assis, suivre du regard la page ou l’adulte qui lit.</w:t>
            </w:r>
          </w:p>
        </w:tc>
        <w:tc>
          <w:tcPr>
            <w:tcW w:w="2590" w:type="dxa"/>
            <w:vAlign w:val="center"/>
          </w:tcPr>
          <w:p w:rsidR="006F59A4" w:rsidRDefault="006F59A4" w:rsidP="00C77F29">
            <w:r>
              <w:t>Ecouter silencieusement.</w:t>
            </w:r>
          </w:p>
        </w:tc>
        <w:tc>
          <w:tcPr>
            <w:tcW w:w="2590" w:type="dxa"/>
            <w:vAlign w:val="center"/>
          </w:tcPr>
          <w:p w:rsidR="006F59A4" w:rsidRDefault="006F59A4" w:rsidP="00C77F29">
            <w:r>
              <w:t>Ecouter sans interrompre chaque épisode d’un récit.</w:t>
            </w:r>
          </w:p>
          <w:p w:rsidR="006F59A4" w:rsidRDefault="006F59A4" w:rsidP="00C77F29">
            <w:r>
              <w:t>Le récit sera fait de phrases simples portant sur un univers connu.</w:t>
            </w:r>
          </w:p>
          <w:p w:rsidR="006F59A4" w:rsidRDefault="006F59A4" w:rsidP="00C77F29"/>
        </w:tc>
        <w:tc>
          <w:tcPr>
            <w:tcW w:w="2590" w:type="dxa"/>
            <w:vAlign w:val="center"/>
          </w:tcPr>
          <w:p w:rsidR="006F59A4" w:rsidRDefault="006F59A4" w:rsidP="00C77F29">
            <w:r>
              <w:t>Ecouter en silence des récits de plus en plus étoffés, avec ou sans illustrations.</w:t>
            </w:r>
          </w:p>
        </w:tc>
        <w:tc>
          <w:tcPr>
            <w:tcW w:w="2590" w:type="dxa"/>
            <w:vAlign w:val="center"/>
          </w:tcPr>
          <w:p w:rsidR="006F59A4" w:rsidRDefault="006F59A4" w:rsidP="00C77F29">
            <w:r>
              <w:t>Ecouter en silence un récit facile, mais plus étoffé que l’année précédente.</w:t>
            </w:r>
          </w:p>
        </w:tc>
      </w:tr>
      <w:tr w:rsidR="006F59A4" w:rsidTr="00C77F29">
        <w:trPr>
          <w:cantSplit/>
          <w:trHeight w:val="254"/>
        </w:trPr>
        <w:tc>
          <w:tcPr>
            <w:tcW w:w="2589" w:type="dxa"/>
            <w:vMerge w:val="restart"/>
            <w:shd w:val="clear" w:color="auto" w:fill="00B0F0"/>
            <w:vAlign w:val="center"/>
          </w:tcPr>
          <w:p w:rsidR="006F59A4" w:rsidRDefault="006F59A4" w:rsidP="00C77F29">
            <w:pPr>
              <w:rPr>
                <w:b/>
                <w:sz w:val="24"/>
                <w:szCs w:val="24"/>
              </w:rPr>
            </w:pPr>
            <w:r w:rsidRPr="00F71D3D">
              <w:rPr>
                <w:b/>
                <w:sz w:val="24"/>
                <w:szCs w:val="24"/>
              </w:rPr>
              <w:t>Initiation orale à la langue de l’écrit</w:t>
            </w:r>
          </w:p>
          <w:p w:rsidR="006F59A4" w:rsidRPr="00F71D3D" w:rsidRDefault="006F59A4" w:rsidP="00C77F29">
            <w:pPr>
              <w:rPr>
                <w:b/>
                <w:sz w:val="24"/>
                <w:szCs w:val="24"/>
              </w:rPr>
            </w:pPr>
            <w:r>
              <w:rPr>
                <w:b/>
                <w:sz w:val="24"/>
                <w:szCs w:val="24"/>
              </w:rPr>
              <w:t>(parcours littéraire)</w:t>
            </w:r>
          </w:p>
        </w:tc>
        <w:tc>
          <w:tcPr>
            <w:tcW w:w="12950" w:type="dxa"/>
            <w:gridSpan w:val="5"/>
            <w:vAlign w:val="center"/>
          </w:tcPr>
          <w:p w:rsidR="006F59A4" w:rsidRDefault="006F59A4" w:rsidP="00C77F29">
            <w:r w:rsidRPr="00BA51C8">
              <w:rPr>
                <w:b/>
                <w:color w:val="FF0000"/>
              </w:rPr>
              <w:t>Capacité 1</w:t>
            </w:r>
            <w:r w:rsidRPr="00BA51C8">
              <w:rPr>
                <w:color w:val="FF0000"/>
              </w:rPr>
              <w:t> </w:t>
            </w:r>
            <w:r>
              <w:t>: Identifier le personnage principal et/ou les personnages secondaires. Repérer la permanence du héros tout au long de l’histoire</w:t>
            </w:r>
          </w:p>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2590" w:type="dxa"/>
            <w:vAlign w:val="center"/>
          </w:tcPr>
          <w:p w:rsidR="006F59A4" w:rsidRDefault="006F59A4" w:rsidP="00C77F29"/>
        </w:tc>
        <w:tc>
          <w:tcPr>
            <w:tcW w:w="2590" w:type="dxa"/>
            <w:vAlign w:val="center"/>
          </w:tcPr>
          <w:p w:rsidR="006F59A4" w:rsidRDefault="006F59A4" w:rsidP="00C77F29">
            <w:r w:rsidRPr="00BA51C8">
              <w:rPr>
                <w:b/>
                <w:color w:val="FF0000"/>
              </w:rPr>
              <w:t>Capacité 2</w:t>
            </w:r>
            <w:r w:rsidRPr="00BA51C8">
              <w:rPr>
                <w:color w:val="FF0000"/>
              </w:rPr>
              <w:t> </w:t>
            </w:r>
            <w:r>
              <w:t>: identifier les différents espaces et lieux (itinéraire et déplacement des personnages)</w:t>
            </w:r>
          </w:p>
        </w:tc>
        <w:tc>
          <w:tcPr>
            <w:tcW w:w="2590" w:type="dxa"/>
            <w:vAlign w:val="center"/>
          </w:tcPr>
          <w:p w:rsidR="006F59A4" w:rsidRDefault="006F59A4" w:rsidP="00C77F29"/>
        </w:tc>
        <w:tc>
          <w:tcPr>
            <w:tcW w:w="2590" w:type="dxa"/>
            <w:vAlign w:val="center"/>
          </w:tcPr>
          <w:p w:rsidR="006F59A4" w:rsidRDefault="006F59A4" w:rsidP="00C77F29">
            <w:r w:rsidRPr="00BA51C8">
              <w:rPr>
                <w:b/>
                <w:color w:val="FF0000"/>
              </w:rPr>
              <w:t>Capacité 2</w:t>
            </w:r>
            <w:r w:rsidRPr="00BA51C8">
              <w:rPr>
                <w:color w:val="FF0000"/>
              </w:rPr>
              <w:t> </w:t>
            </w:r>
            <w:r>
              <w:t>: identifier les différents espaces et lieux (itinéraire et déplacement des personnages)</w:t>
            </w:r>
          </w:p>
        </w:tc>
        <w:tc>
          <w:tcPr>
            <w:tcW w:w="2590" w:type="dxa"/>
            <w:vAlign w:val="center"/>
          </w:tcPr>
          <w:p w:rsidR="006F59A4" w:rsidRDefault="006F59A4" w:rsidP="00C77F29"/>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2590" w:type="dxa"/>
            <w:vAlign w:val="center"/>
          </w:tcPr>
          <w:p w:rsidR="006F59A4" w:rsidRDefault="006F59A4" w:rsidP="00C77F29"/>
        </w:tc>
        <w:tc>
          <w:tcPr>
            <w:tcW w:w="5180" w:type="dxa"/>
            <w:gridSpan w:val="2"/>
            <w:vAlign w:val="center"/>
          </w:tcPr>
          <w:p w:rsidR="006F59A4" w:rsidRDefault="006F59A4" w:rsidP="00C77F29">
            <w:r w:rsidRPr="00BA51C8">
              <w:rPr>
                <w:b/>
                <w:color w:val="FF0000"/>
              </w:rPr>
              <w:t>Capacité 3</w:t>
            </w:r>
            <w:r w:rsidRPr="00BA51C8">
              <w:rPr>
                <w:color w:val="FF0000"/>
              </w:rPr>
              <w:t> </w:t>
            </w:r>
            <w:r>
              <w:t>: se repérer dans la chronologie de l’histoire : début ; fin ; retour en arrière</w:t>
            </w:r>
          </w:p>
        </w:tc>
        <w:tc>
          <w:tcPr>
            <w:tcW w:w="2590" w:type="dxa"/>
            <w:vAlign w:val="center"/>
          </w:tcPr>
          <w:p w:rsidR="006F59A4" w:rsidRDefault="006F59A4" w:rsidP="00C77F29"/>
        </w:tc>
        <w:tc>
          <w:tcPr>
            <w:tcW w:w="2590" w:type="dxa"/>
            <w:vAlign w:val="center"/>
          </w:tcPr>
          <w:p w:rsidR="006F59A4" w:rsidRDefault="006F59A4" w:rsidP="00C77F29"/>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2590" w:type="dxa"/>
            <w:vAlign w:val="center"/>
          </w:tcPr>
          <w:p w:rsidR="006F59A4" w:rsidRDefault="006F59A4" w:rsidP="00C77F29"/>
        </w:tc>
        <w:tc>
          <w:tcPr>
            <w:tcW w:w="2590" w:type="dxa"/>
            <w:vAlign w:val="center"/>
          </w:tcPr>
          <w:p w:rsidR="006F59A4" w:rsidRDefault="006F59A4" w:rsidP="00C77F29"/>
        </w:tc>
        <w:tc>
          <w:tcPr>
            <w:tcW w:w="7770" w:type="dxa"/>
            <w:gridSpan w:val="3"/>
            <w:vAlign w:val="center"/>
          </w:tcPr>
          <w:p w:rsidR="006F59A4" w:rsidRDefault="006F59A4" w:rsidP="00C77F29">
            <w:r w:rsidRPr="00B142F1">
              <w:rPr>
                <w:b/>
                <w:color w:val="FF0000"/>
              </w:rPr>
              <w:t>Capacité 4</w:t>
            </w:r>
            <w:r w:rsidRPr="00B142F1">
              <w:rPr>
                <w:color w:val="FF0000"/>
              </w:rPr>
              <w:t> </w:t>
            </w:r>
            <w:r>
              <w:t>: reconnaître et reproduire un schéma narratif : quinaire ; à séquences répétitives (accumulation, retranchement, randonnée</w:t>
            </w:r>
          </w:p>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5180" w:type="dxa"/>
            <w:gridSpan w:val="2"/>
            <w:vAlign w:val="center"/>
          </w:tcPr>
          <w:p w:rsidR="006F59A4" w:rsidRDefault="006F59A4" w:rsidP="00C77F29">
            <w:r w:rsidRPr="00B142F1">
              <w:rPr>
                <w:b/>
                <w:color w:val="FF0000"/>
              </w:rPr>
              <w:t>Capacité 5</w:t>
            </w:r>
            <w:r w:rsidRPr="00B142F1">
              <w:rPr>
                <w:color w:val="FF0000"/>
              </w:rPr>
              <w:t> </w:t>
            </w:r>
            <w:r>
              <w:t>: utiliser des informations explicites et en inférer des informations nouvelles</w:t>
            </w:r>
          </w:p>
        </w:tc>
        <w:tc>
          <w:tcPr>
            <w:tcW w:w="2590" w:type="dxa"/>
            <w:vAlign w:val="center"/>
          </w:tcPr>
          <w:p w:rsidR="006F59A4" w:rsidRDefault="006F59A4" w:rsidP="00C77F29"/>
        </w:tc>
        <w:tc>
          <w:tcPr>
            <w:tcW w:w="2590" w:type="dxa"/>
            <w:vAlign w:val="center"/>
          </w:tcPr>
          <w:p w:rsidR="006F59A4" w:rsidRDefault="006F59A4" w:rsidP="00C77F29"/>
        </w:tc>
        <w:tc>
          <w:tcPr>
            <w:tcW w:w="2590" w:type="dxa"/>
            <w:vAlign w:val="center"/>
          </w:tcPr>
          <w:p w:rsidR="006F59A4" w:rsidRDefault="006F59A4" w:rsidP="00C77F29"/>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12950" w:type="dxa"/>
            <w:gridSpan w:val="5"/>
            <w:vAlign w:val="center"/>
          </w:tcPr>
          <w:p w:rsidR="006F59A4" w:rsidRDefault="006F59A4" w:rsidP="00C77F29">
            <w:r w:rsidRPr="009B016F">
              <w:rPr>
                <w:b/>
                <w:color w:val="FF0000"/>
              </w:rPr>
              <w:t>Capacité 6</w:t>
            </w:r>
            <w:r w:rsidRPr="009B016F">
              <w:rPr>
                <w:color w:val="FF0000"/>
              </w:rPr>
              <w:t> </w:t>
            </w:r>
            <w:r>
              <w:t>: s’approprier progressivement la syntaxe de la langue française</w:t>
            </w:r>
          </w:p>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12950" w:type="dxa"/>
            <w:gridSpan w:val="5"/>
            <w:vAlign w:val="center"/>
          </w:tcPr>
          <w:p w:rsidR="006F59A4" w:rsidRDefault="006F59A4" w:rsidP="00C77F29">
            <w:r w:rsidRPr="009B016F">
              <w:rPr>
                <w:b/>
                <w:color w:val="FF0000"/>
              </w:rPr>
              <w:t>Capacité 7</w:t>
            </w:r>
            <w:r w:rsidRPr="009B016F">
              <w:rPr>
                <w:color w:val="FF0000"/>
              </w:rPr>
              <w:t> </w:t>
            </w:r>
            <w:r>
              <w:t>: enrichir le lexique</w:t>
            </w:r>
          </w:p>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2590" w:type="dxa"/>
            <w:vAlign w:val="center"/>
          </w:tcPr>
          <w:p w:rsidR="006F59A4" w:rsidRDefault="006F59A4" w:rsidP="00C77F29"/>
        </w:tc>
        <w:tc>
          <w:tcPr>
            <w:tcW w:w="2590" w:type="dxa"/>
            <w:vAlign w:val="center"/>
          </w:tcPr>
          <w:p w:rsidR="006F59A4" w:rsidRDefault="006F59A4" w:rsidP="00C77F29"/>
        </w:tc>
        <w:tc>
          <w:tcPr>
            <w:tcW w:w="2590" w:type="dxa"/>
            <w:vAlign w:val="center"/>
          </w:tcPr>
          <w:p w:rsidR="006F59A4" w:rsidRDefault="006F59A4" w:rsidP="00C77F29"/>
        </w:tc>
        <w:tc>
          <w:tcPr>
            <w:tcW w:w="5180" w:type="dxa"/>
            <w:gridSpan w:val="2"/>
            <w:vAlign w:val="center"/>
          </w:tcPr>
          <w:p w:rsidR="006F59A4" w:rsidRDefault="006F59A4" w:rsidP="00C77F29">
            <w:r w:rsidRPr="009B016F">
              <w:rPr>
                <w:b/>
                <w:color w:val="FF0000"/>
              </w:rPr>
              <w:t>Capacité 8</w:t>
            </w:r>
            <w:r w:rsidRPr="009B016F">
              <w:rPr>
                <w:color w:val="FF0000"/>
              </w:rPr>
              <w:t> </w:t>
            </w:r>
            <w:r>
              <w:t>: favoriser la production et/ou écrite</w:t>
            </w:r>
          </w:p>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2590" w:type="dxa"/>
            <w:vAlign w:val="center"/>
          </w:tcPr>
          <w:p w:rsidR="006F59A4" w:rsidRDefault="006F59A4" w:rsidP="00C77F29"/>
        </w:tc>
        <w:tc>
          <w:tcPr>
            <w:tcW w:w="5180" w:type="dxa"/>
            <w:gridSpan w:val="2"/>
            <w:vAlign w:val="center"/>
          </w:tcPr>
          <w:p w:rsidR="006F59A4" w:rsidRDefault="006F59A4" w:rsidP="00C77F29">
            <w:r w:rsidRPr="009B016F">
              <w:rPr>
                <w:b/>
                <w:color w:val="FF0000"/>
              </w:rPr>
              <w:t>Capacité 9</w:t>
            </w:r>
            <w:r w:rsidRPr="009B016F">
              <w:rPr>
                <w:color w:val="FF0000"/>
              </w:rPr>
              <w:t> </w:t>
            </w:r>
            <w:r>
              <w:t>: jouer avec les sonorités de la langue</w:t>
            </w:r>
          </w:p>
        </w:tc>
        <w:tc>
          <w:tcPr>
            <w:tcW w:w="2590" w:type="dxa"/>
            <w:vAlign w:val="center"/>
          </w:tcPr>
          <w:p w:rsidR="006F59A4" w:rsidRDefault="006F59A4" w:rsidP="00C77F29"/>
        </w:tc>
        <w:tc>
          <w:tcPr>
            <w:tcW w:w="2590" w:type="dxa"/>
            <w:vAlign w:val="center"/>
          </w:tcPr>
          <w:p w:rsidR="006F59A4" w:rsidRDefault="006F59A4" w:rsidP="00C77F29"/>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2590" w:type="dxa"/>
            <w:vAlign w:val="center"/>
          </w:tcPr>
          <w:p w:rsidR="006F59A4" w:rsidRDefault="006F59A4" w:rsidP="00C77F29"/>
        </w:tc>
        <w:tc>
          <w:tcPr>
            <w:tcW w:w="2590" w:type="dxa"/>
            <w:vAlign w:val="center"/>
          </w:tcPr>
          <w:p w:rsidR="006F59A4" w:rsidRDefault="006F59A4" w:rsidP="00C77F29"/>
        </w:tc>
        <w:tc>
          <w:tcPr>
            <w:tcW w:w="2590" w:type="dxa"/>
            <w:vAlign w:val="center"/>
          </w:tcPr>
          <w:p w:rsidR="006F59A4" w:rsidRDefault="006F59A4" w:rsidP="00C77F29"/>
        </w:tc>
        <w:tc>
          <w:tcPr>
            <w:tcW w:w="5180" w:type="dxa"/>
            <w:gridSpan w:val="2"/>
            <w:vAlign w:val="center"/>
          </w:tcPr>
          <w:p w:rsidR="006F59A4" w:rsidRDefault="006F59A4" w:rsidP="00C77F29">
            <w:r w:rsidRPr="009B016F">
              <w:rPr>
                <w:b/>
                <w:color w:val="FF0000"/>
              </w:rPr>
              <w:t>Capacité 10</w:t>
            </w:r>
            <w:r w:rsidRPr="009B016F">
              <w:rPr>
                <w:color w:val="FF0000"/>
              </w:rPr>
              <w:t> </w:t>
            </w:r>
            <w:r>
              <w:t>: se situer dans un univers de référence</w:t>
            </w:r>
          </w:p>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12950" w:type="dxa"/>
            <w:gridSpan w:val="5"/>
            <w:vAlign w:val="center"/>
          </w:tcPr>
          <w:p w:rsidR="006F59A4" w:rsidRDefault="006F59A4" w:rsidP="00C77F29">
            <w:r w:rsidRPr="009B016F">
              <w:rPr>
                <w:b/>
                <w:color w:val="FF0000"/>
              </w:rPr>
              <w:t>Capacité 11</w:t>
            </w:r>
            <w:r w:rsidRPr="009B016F">
              <w:rPr>
                <w:color w:val="FF0000"/>
              </w:rPr>
              <w:t> </w:t>
            </w:r>
            <w:r>
              <w:t>: comprendre un texte en s’appuyant sur l’illustration, tirer des informations de la mise en page</w:t>
            </w:r>
          </w:p>
        </w:tc>
      </w:tr>
      <w:tr w:rsidR="006F59A4" w:rsidTr="00C77F29">
        <w:trPr>
          <w:cantSplit/>
          <w:trHeight w:val="254"/>
        </w:trPr>
        <w:tc>
          <w:tcPr>
            <w:tcW w:w="2589" w:type="dxa"/>
            <w:vMerge/>
            <w:shd w:val="clear" w:color="auto" w:fill="00B0F0"/>
            <w:vAlign w:val="center"/>
          </w:tcPr>
          <w:p w:rsidR="006F59A4" w:rsidRPr="00F71D3D" w:rsidRDefault="006F59A4" w:rsidP="00C77F29">
            <w:pPr>
              <w:rPr>
                <w:b/>
                <w:sz w:val="24"/>
                <w:szCs w:val="24"/>
              </w:rPr>
            </w:pPr>
          </w:p>
        </w:tc>
        <w:tc>
          <w:tcPr>
            <w:tcW w:w="2590" w:type="dxa"/>
            <w:vAlign w:val="center"/>
          </w:tcPr>
          <w:p w:rsidR="006F59A4" w:rsidRPr="00B65983" w:rsidRDefault="006F59A4" w:rsidP="00C77F29">
            <w:r w:rsidRPr="00B65983">
              <w:t xml:space="preserve">Les </w:t>
            </w:r>
            <w:r>
              <w:t>album</w:t>
            </w:r>
            <w:r w:rsidRPr="00B65983">
              <w:t>s de la rentrée</w:t>
            </w:r>
          </w:p>
        </w:tc>
        <w:tc>
          <w:tcPr>
            <w:tcW w:w="2590" w:type="dxa"/>
            <w:vAlign w:val="center"/>
          </w:tcPr>
          <w:p w:rsidR="006F59A4" w:rsidRDefault="006F59A4" w:rsidP="00C77F29">
            <w:r>
              <w:t>Boucle d’or et les 3 ours</w:t>
            </w:r>
          </w:p>
          <w:p w:rsidR="006F59A4" w:rsidRDefault="006F59A4" w:rsidP="00C77F29">
            <w:r>
              <w:t>Le petit chaperon rouge</w:t>
            </w:r>
          </w:p>
          <w:p w:rsidR="006F59A4" w:rsidRDefault="006F59A4" w:rsidP="00C77F29">
            <w:r>
              <w:t>Mademoiselle sauve qui peut</w:t>
            </w:r>
          </w:p>
          <w:p w:rsidR="006F59A4" w:rsidRPr="00B65983" w:rsidRDefault="006F59A4" w:rsidP="00C77F29">
            <w:r>
              <w:t>Les 3 petits cochons</w:t>
            </w:r>
          </w:p>
        </w:tc>
        <w:tc>
          <w:tcPr>
            <w:tcW w:w="2590" w:type="dxa"/>
            <w:vAlign w:val="center"/>
          </w:tcPr>
          <w:p w:rsidR="006F59A4" w:rsidRDefault="006F59A4" w:rsidP="00C77F29">
            <w:r>
              <w:t>Roule galette</w:t>
            </w:r>
          </w:p>
          <w:p w:rsidR="006F59A4" w:rsidRDefault="006F59A4" w:rsidP="00C77F29">
            <w:r>
              <w:t>Le bonhomme de pain d’épice</w:t>
            </w:r>
          </w:p>
          <w:p w:rsidR="006F59A4" w:rsidRDefault="006F59A4" w:rsidP="00C77F29">
            <w:r>
              <w:t>Le petit bonhomme des bois</w:t>
            </w:r>
          </w:p>
          <w:p w:rsidR="006F59A4" w:rsidRDefault="006F59A4" w:rsidP="00C77F29">
            <w:r>
              <w:t>La grosse faim de petit bonhomme</w:t>
            </w:r>
          </w:p>
          <w:p w:rsidR="006F59A4" w:rsidRDefault="006F59A4" w:rsidP="00C77F29">
            <w:r>
              <w:t>Le navet</w:t>
            </w:r>
          </w:p>
          <w:p w:rsidR="006F59A4" w:rsidRDefault="006F59A4" w:rsidP="00C77F29">
            <w:r>
              <w:t>Le vilain petit canard</w:t>
            </w:r>
          </w:p>
          <w:p w:rsidR="006F59A4" w:rsidRDefault="006F59A4" w:rsidP="00C77F29">
            <w:r>
              <w:t>La princesse au petit pois</w:t>
            </w:r>
          </w:p>
          <w:p w:rsidR="006F59A4" w:rsidRPr="00B65983" w:rsidRDefault="006F59A4" w:rsidP="00C77F29">
            <w:r>
              <w:t>La chèvre et les 7 biquets</w:t>
            </w:r>
          </w:p>
        </w:tc>
        <w:tc>
          <w:tcPr>
            <w:tcW w:w="2590" w:type="dxa"/>
            <w:vAlign w:val="center"/>
          </w:tcPr>
          <w:p w:rsidR="006F59A4" w:rsidRDefault="006F59A4" w:rsidP="00C77F29">
            <w:r>
              <w:t>Un auteur : Mario RAMOS</w:t>
            </w:r>
          </w:p>
          <w:p w:rsidR="006F59A4" w:rsidRPr="00B65983" w:rsidRDefault="006F59A4" w:rsidP="00C77F29">
            <w:r>
              <w:t>Textes documentaires</w:t>
            </w:r>
          </w:p>
        </w:tc>
        <w:tc>
          <w:tcPr>
            <w:tcW w:w="2590" w:type="dxa"/>
            <w:vAlign w:val="center"/>
          </w:tcPr>
          <w:p w:rsidR="006F59A4" w:rsidRPr="00B65983" w:rsidRDefault="006F59A4" w:rsidP="00C77F29">
            <w:r>
              <w:t>Un auteur : Geoffroy de PENNART</w:t>
            </w:r>
          </w:p>
        </w:tc>
      </w:tr>
      <w:tr w:rsidR="006F59A4" w:rsidTr="00C77F29">
        <w:trPr>
          <w:cantSplit/>
          <w:trHeight w:val="254"/>
        </w:trPr>
        <w:tc>
          <w:tcPr>
            <w:tcW w:w="2589" w:type="dxa"/>
            <w:vMerge w:val="restart"/>
            <w:shd w:val="clear" w:color="auto" w:fill="00B0F0"/>
            <w:vAlign w:val="center"/>
          </w:tcPr>
          <w:p w:rsidR="006F59A4" w:rsidRPr="00F71D3D" w:rsidRDefault="006F59A4" w:rsidP="00C77F29">
            <w:pPr>
              <w:rPr>
                <w:b/>
                <w:sz w:val="24"/>
                <w:szCs w:val="24"/>
              </w:rPr>
            </w:pPr>
            <w:r>
              <w:rPr>
                <w:b/>
                <w:sz w:val="24"/>
                <w:szCs w:val="24"/>
              </w:rPr>
              <w:t>Le livre</w:t>
            </w:r>
          </w:p>
        </w:tc>
        <w:tc>
          <w:tcPr>
            <w:tcW w:w="5180" w:type="dxa"/>
            <w:gridSpan w:val="2"/>
            <w:vAlign w:val="center"/>
          </w:tcPr>
          <w:p w:rsidR="006F59A4" w:rsidRDefault="006F59A4" w:rsidP="00C77F29">
            <w:r>
              <w:t>Après la lecture d’un album et l’observation des illustrations, établir un lien entre la page de couverture et le contenu du livre.</w:t>
            </w:r>
          </w:p>
        </w:tc>
        <w:tc>
          <w:tcPr>
            <w:tcW w:w="7770" w:type="dxa"/>
            <w:gridSpan w:val="3"/>
            <w:vMerge w:val="restart"/>
            <w:vAlign w:val="center"/>
          </w:tcPr>
          <w:p w:rsidR="006F59A4" w:rsidRDefault="006F59A4" w:rsidP="00C77F29">
            <w:r>
              <w:t>Observer la couverture d’un album pour y prélever des indices sur le contenu du livre (personnage, lieu)</w:t>
            </w:r>
          </w:p>
        </w:tc>
      </w:tr>
      <w:tr w:rsidR="006F59A4" w:rsidTr="00C77F29">
        <w:trPr>
          <w:cantSplit/>
          <w:trHeight w:val="254"/>
        </w:trPr>
        <w:tc>
          <w:tcPr>
            <w:tcW w:w="2589" w:type="dxa"/>
            <w:vMerge/>
            <w:shd w:val="clear" w:color="auto" w:fill="00B0F0"/>
            <w:vAlign w:val="center"/>
          </w:tcPr>
          <w:p w:rsidR="006F59A4" w:rsidRDefault="006F59A4" w:rsidP="00C77F29"/>
        </w:tc>
        <w:tc>
          <w:tcPr>
            <w:tcW w:w="5180" w:type="dxa"/>
            <w:gridSpan w:val="2"/>
            <w:vAlign w:val="center"/>
          </w:tcPr>
          <w:p w:rsidR="006F59A4" w:rsidRDefault="006F59A4" w:rsidP="00C77F29">
            <w:r>
              <w:t>S’approprier des livres dans la bibliothèque.</w:t>
            </w:r>
          </w:p>
          <w:p w:rsidR="006F59A4" w:rsidRDefault="006F59A4" w:rsidP="00C77F29">
            <w:r>
              <w:t>Les tenir et les lire dans le bon sens.</w:t>
            </w:r>
          </w:p>
        </w:tc>
        <w:tc>
          <w:tcPr>
            <w:tcW w:w="7770" w:type="dxa"/>
            <w:gridSpan w:val="3"/>
            <w:vMerge/>
            <w:vAlign w:val="center"/>
          </w:tcPr>
          <w:p w:rsidR="006F59A4" w:rsidRDefault="006F59A4" w:rsidP="00C77F29"/>
        </w:tc>
      </w:tr>
      <w:tr w:rsidR="006F59A4" w:rsidTr="00C77F29">
        <w:trPr>
          <w:cantSplit/>
          <w:trHeight w:val="254"/>
        </w:trPr>
        <w:tc>
          <w:tcPr>
            <w:tcW w:w="2589" w:type="dxa"/>
            <w:vMerge/>
            <w:shd w:val="clear" w:color="auto" w:fill="00B0F0"/>
            <w:vAlign w:val="center"/>
          </w:tcPr>
          <w:p w:rsidR="006F59A4" w:rsidRDefault="006F59A4" w:rsidP="00C77F29"/>
        </w:tc>
        <w:tc>
          <w:tcPr>
            <w:tcW w:w="2590" w:type="dxa"/>
            <w:vAlign w:val="center"/>
          </w:tcPr>
          <w:p w:rsidR="006F59A4" w:rsidRDefault="006F59A4" w:rsidP="00C77F29"/>
        </w:tc>
        <w:tc>
          <w:tcPr>
            <w:tcW w:w="5180" w:type="dxa"/>
            <w:gridSpan w:val="2"/>
            <w:vAlign w:val="center"/>
          </w:tcPr>
          <w:p w:rsidR="006F59A4" w:rsidRDefault="006F59A4" w:rsidP="00C77F29">
            <w:r>
              <w:t>Observer la couverture d’un album pour y prélever des indices : auteur, titre</w:t>
            </w:r>
          </w:p>
        </w:tc>
        <w:tc>
          <w:tcPr>
            <w:tcW w:w="5180" w:type="dxa"/>
            <w:gridSpan w:val="2"/>
            <w:vAlign w:val="center"/>
          </w:tcPr>
          <w:p w:rsidR="006F59A4" w:rsidRDefault="006F59A4" w:rsidP="00C77F29">
            <w:r>
              <w:t>Faire des hypothèses sur le contenu d’un album à partir des éléments de la couverture ou des illustrations</w:t>
            </w:r>
          </w:p>
        </w:tc>
      </w:tr>
      <w:tr w:rsidR="006F59A4" w:rsidRPr="0001430C" w:rsidTr="00683D73">
        <w:trPr>
          <w:cantSplit/>
        </w:trPr>
        <w:tc>
          <w:tcPr>
            <w:tcW w:w="15539" w:type="dxa"/>
            <w:gridSpan w:val="6"/>
            <w:shd w:val="clear" w:color="auto" w:fill="0070C0"/>
            <w:vAlign w:val="center"/>
          </w:tcPr>
          <w:p w:rsidR="006F59A4" w:rsidRPr="00DE42FD" w:rsidRDefault="006F59A4" w:rsidP="00C77F29">
            <w:pPr>
              <w:spacing w:before="120" w:after="120"/>
              <w:jc w:val="center"/>
              <w:rPr>
                <w:sz w:val="28"/>
                <w:szCs w:val="28"/>
              </w:rPr>
            </w:pPr>
            <w:r>
              <w:rPr>
                <w:sz w:val="28"/>
                <w:szCs w:val="28"/>
              </w:rPr>
              <w:t>DECOUVRIR LA FONCTION DE L’ECRIT</w:t>
            </w:r>
          </w:p>
        </w:tc>
      </w:tr>
      <w:tr w:rsidR="006F59A4" w:rsidTr="00683D73">
        <w:trPr>
          <w:trHeight w:val="254"/>
        </w:trPr>
        <w:tc>
          <w:tcPr>
            <w:tcW w:w="2589" w:type="dxa"/>
            <w:shd w:val="clear" w:color="auto" w:fill="00B0F0"/>
            <w:vAlign w:val="center"/>
          </w:tcPr>
          <w:p w:rsidR="006F59A4" w:rsidRPr="00F71D3D" w:rsidRDefault="006F59A4" w:rsidP="00C77F29">
            <w:pPr>
              <w:rPr>
                <w:b/>
                <w:sz w:val="24"/>
                <w:szCs w:val="24"/>
              </w:rPr>
            </w:pPr>
            <w:r w:rsidRPr="00F71D3D">
              <w:rPr>
                <w:b/>
                <w:sz w:val="24"/>
                <w:szCs w:val="24"/>
              </w:rPr>
              <w:t xml:space="preserve">Les types </w:t>
            </w:r>
            <w:r w:rsidRPr="00F71D3D">
              <w:rPr>
                <w:b/>
                <w:sz w:val="24"/>
                <w:szCs w:val="24"/>
                <w:shd w:val="clear" w:color="auto" w:fill="00B0F0"/>
              </w:rPr>
              <w:t>d</w:t>
            </w:r>
            <w:r w:rsidRPr="00F71D3D">
              <w:rPr>
                <w:b/>
                <w:sz w:val="24"/>
                <w:szCs w:val="24"/>
              </w:rPr>
              <w:t>’écrits</w:t>
            </w:r>
          </w:p>
        </w:tc>
        <w:tc>
          <w:tcPr>
            <w:tcW w:w="2590" w:type="dxa"/>
            <w:vAlign w:val="center"/>
          </w:tcPr>
          <w:p w:rsidR="006F59A4" w:rsidRDefault="006F59A4" w:rsidP="00C77F29">
            <w:r>
              <w:t>Albums (La rentrée)</w:t>
            </w:r>
          </w:p>
          <w:p w:rsidR="006F59A4" w:rsidRDefault="006F59A4" w:rsidP="00C77F29"/>
          <w:p w:rsidR="006F59A4" w:rsidRDefault="006F59A4" w:rsidP="00C77F29">
            <w:r>
              <w:t>Lire pour imaginer</w:t>
            </w:r>
          </w:p>
          <w:p w:rsidR="006F59A4" w:rsidRDefault="006F59A4" w:rsidP="00C77F29"/>
          <w:p w:rsidR="006F59A4" w:rsidRDefault="006F59A4" w:rsidP="00C77F29">
            <w:r>
              <w:t>Affiche</w:t>
            </w:r>
          </w:p>
        </w:tc>
        <w:tc>
          <w:tcPr>
            <w:tcW w:w="2590" w:type="dxa"/>
            <w:vAlign w:val="center"/>
          </w:tcPr>
          <w:p w:rsidR="006F59A4" w:rsidRDefault="006F59A4" w:rsidP="00C77F29">
            <w:r>
              <w:t>Lire pour imaginer</w:t>
            </w:r>
          </w:p>
          <w:p w:rsidR="006F59A4" w:rsidRDefault="006F59A4" w:rsidP="00C77F29"/>
          <w:p w:rsidR="006F59A4" w:rsidRDefault="006F59A4" w:rsidP="00C77F29">
            <w:r>
              <w:t>Catalogues</w:t>
            </w:r>
          </w:p>
          <w:p w:rsidR="006F59A4" w:rsidRDefault="006F59A4" w:rsidP="00C77F29"/>
          <w:p w:rsidR="006F59A4" w:rsidRDefault="006F59A4" w:rsidP="00C77F29">
            <w:r>
              <w:t>Lettres</w:t>
            </w:r>
          </w:p>
        </w:tc>
        <w:tc>
          <w:tcPr>
            <w:tcW w:w="2590" w:type="dxa"/>
            <w:vAlign w:val="center"/>
          </w:tcPr>
          <w:p w:rsidR="006F59A4" w:rsidRDefault="006F59A4" w:rsidP="00C77F29">
            <w:r>
              <w:t>Lire pour imaginer</w:t>
            </w:r>
          </w:p>
          <w:p w:rsidR="006F59A4" w:rsidRDefault="006F59A4" w:rsidP="00C77F29"/>
          <w:p w:rsidR="006F59A4" w:rsidRDefault="006F59A4" w:rsidP="00C77F29">
            <w:r>
              <w:t>Recette</w:t>
            </w:r>
          </w:p>
          <w:p w:rsidR="006F59A4" w:rsidRDefault="006F59A4" w:rsidP="00C77F29"/>
          <w:p w:rsidR="006F59A4" w:rsidRDefault="006F59A4" w:rsidP="00C77F29">
            <w:r>
              <w:t>Publicités</w:t>
            </w:r>
          </w:p>
        </w:tc>
        <w:tc>
          <w:tcPr>
            <w:tcW w:w="5180" w:type="dxa"/>
            <w:gridSpan w:val="2"/>
            <w:vAlign w:val="center"/>
          </w:tcPr>
          <w:p w:rsidR="006F59A4" w:rsidRDefault="006F59A4" w:rsidP="00C77F29">
            <w:r>
              <w:t>Lire pour apprendre</w:t>
            </w:r>
          </w:p>
          <w:p w:rsidR="006F59A4" w:rsidRDefault="006F59A4" w:rsidP="00C77F29"/>
          <w:p w:rsidR="006F59A4" w:rsidRDefault="006F59A4" w:rsidP="00C77F29">
            <w:r>
              <w:t xml:space="preserve">Abécédaire, Imagiers, </w:t>
            </w:r>
          </w:p>
          <w:p w:rsidR="006F59A4" w:rsidRDefault="006F59A4" w:rsidP="00C77F29"/>
          <w:p w:rsidR="006F59A4" w:rsidRDefault="006F59A4" w:rsidP="00C77F29">
            <w:r>
              <w:t>Journaux</w:t>
            </w:r>
          </w:p>
          <w:p w:rsidR="006F59A4" w:rsidRDefault="006F59A4" w:rsidP="00C77F29"/>
          <w:p w:rsidR="006F59A4" w:rsidRDefault="006F59A4" w:rsidP="00C77F29">
            <w:r>
              <w:t>Livres documentaires</w:t>
            </w:r>
          </w:p>
        </w:tc>
      </w:tr>
      <w:tr w:rsidR="006F59A4" w:rsidRPr="0001430C" w:rsidTr="00683D73">
        <w:trPr>
          <w:cantSplit/>
        </w:trPr>
        <w:tc>
          <w:tcPr>
            <w:tcW w:w="15539" w:type="dxa"/>
            <w:gridSpan w:val="6"/>
            <w:shd w:val="clear" w:color="auto" w:fill="0070C0"/>
            <w:vAlign w:val="center"/>
          </w:tcPr>
          <w:p w:rsidR="006F59A4" w:rsidRPr="00DE42FD" w:rsidRDefault="006F59A4" w:rsidP="00C77F29">
            <w:pPr>
              <w:spacing w:before="120" w:after="120"/>
              <w:jc w:val="center"/>
              <w:rPr>
                <w:sz w:val="28"/>
                <w:szCs w:val="28"/>
              </w:rPr>
            </w:pPr>
            <w:r>
              <w:rPr>
                <w:sz w:val="28"/>
                <w:szCs w:val="28"/>
              </w:rPr>
              <w:t>COMMENCER A PRODUIRE DES ECRITS ET EN DECOUVRIR LE FONCTIONNEMENT</w:t>
            </w:r>
          </w:p>
        </w:tc>
      </w:tr>
      <w:tr w:rsidR="006F59A4" w:rsidTr="00683D73">
        <w:trPr>
          <w:trHeight w:val="254"/>
        </w:trPr>
        <w:tc>
          <w:tcPr>
            <w:tcW w:w="2589" w:type="dxa"/>
            <w:shd w:val="clear" w:color="auto" w:fill="00B0F0"/>
            <w:vAlign w:val="center"/>
          </w:tcPr>
          <w:p w:rsidR="006F59A4" w:rsidRPr="00F71D3D" w:rsidRDefault="006F59A4" w:rsidP="00C77F29">
            <w:pPr>
              <w:rPr>
                <w:b/>
                <w:sz w:val="24"/>
                <w:szCs w:val="24"/>
              </w:rPr>
            </w:pPr>
            <w:r w:rsidRPr="00F71D3D">
              <w:rPr>
                <w:b/>
                <w:sz w:val="24"/>
                <w:szCs w:val="24"/>
              </w:rPr>
              <w:t>Contribuer à l’écriture d’un texte</w:t>
            </w:r>
          </w:p>
        </w:tc>
        <w:tc>
          <w:tcPr>
            <w:tcW w:w="2590" w:type="dxa"/>
            <w:vAlign w:val="center"/>
          </w:tcPr>
          <w:p w:rsidR="006F59A4" w:rsidRDefault="006F59A4" w:rsidP="00C77F29">
            <w:r>
              <w:t>Mettre en relation une image et sa légende</w:t>
            </w:r>
          </w:p>
        </w:tc>
        <w:tc>
          <w:tcPr>
            <w:tcW w:w="2590" w:type="dxa"/>
            <w:vAlign w:val="center"/>
          </w:tcPr>
          <w:p w:rsidR="006F59A4" w:rsidRDefault="006F59A4" w:rsidP="00C77F29">
            <w:r>
              <w:t>Dicter individuellement la légende d’un dessin d’une photo par une phrase simple de type descriptif, ex : j’ai dessiné un chien</w:t>
            </w:r>
          </w:p>
        </w:tc>
        <w:tc>
          <w:tcPr>
            <w:tcW w:w="2590" w:type="dxa"/>
            <w:vAlign w:val="center"/>
          </w:tcPr>
          <w:p w:rsidR="006F59A4" w:rsidRDefault="006F59A4" w:rsidP="00C77F29">
            <w:r>
              <w:t>Dicter par une phrase de type plus informatif : le chien aime faire des promenades</w:t>
            </w:r>
          </w:p>
        </w:tc>
        <w:tc>
          <w:tcPr>
            <w:tcW w:w="2590" w:type="dxa"/>
            <w:vAlign w:val="center"/>
          </w:tcPr>
          <w:p w:rsidR="006F59A4" w:rsidRDefault="006F59A4" w:rsidP="00C77F29">
            <w:r>
              <w:t>Dicter la légende de plusieurs images</w:t>
            </w:r>
          </w:p>
        </w:tc>
        <w:tc>
          <w:tcPr>
            <w:tcW w:w="2590" w:type="dxa"/>
            <w:vAlign w:val="center"/>
          </w:tcPr>
          <w:p w:rsidR="006F59A4" w:rsidRDefault="006F59A4" w:rsidP="00C77F29">
            <w:r>
              <w:t>Produire un énoncé oral dans une forme adaptée pour qu’il puisse être écrit.</w:t>
            </w:r>
          </w:p>
        </w:tc>
      </w:tr>
    </w:tbl>
    <w:p w:rsidR="00683D73" w:rsidRDefault="00683D73">
      <w:r>
        <w:br w:type="page"/>
      </w:r>
    </w:p>
    <w:tbl>
      <w:tblPr>
        <w:tblStyle w:val="Grilledutableau"/>
        <w:tblW w:w="0" w:type="auto"/>
        <w:tblLook w:val="04A0" w:firstRow="1" w:lastRow="0" w:firstColumn="1" w:lastColumn="0" w:noHBand="0" w:noVBand="1"/>
      </w:tblPr>
      <w:tblGrid>
        <w:gridCol w:w="2589"/>
        <w:gridCol w:w="2590"/>
        <w:gridCol w:w="2590"/>
        <w:gridCol w:w="2590"/>
        <w:gridCol w:w="2590"/>
        <w:gridCol w:w="2590"/>
      </w:tblGrid>
      <w:tr w:rsidR="006F59A4" w:rsidRPr="0001430C" w:rsidTr="00683D73">
        <w:trPr>
          <w:cantSplit/>
        </w:trPr>
        <w:tc>
          <w:tcPr>
            <w:tcW w:w="15539" w:type="dxa"/>
            <w:gridSpan w:val="6"/>
            <w:shd w:val="clear" w:color="auto" w:fill="0070C0"/>
            <w:vAlign w:val="center"/>
          </w:tcPr>
          <w:p w:rsidR="006F59A4" w:rsidRPr="00DE42FD" w:rsidRDefault="006F59A4" w:rsidP="00C77F29">
            <w:pPr>
              <w:spacing w:before="120" w:after="120"/>
              <w:jc w:val="center"/>
              <w:rPr>
                <w:sz w:val="28"/>
                <w:szCs w:val="28"/>
              </w:rPr>
            </w:pPr>
            <w:r>
              <w:rPr>
                <w:sz w:val="28"/>
                <w:szCs w:val="28"/>
              </w:rPr>
              <w:lastRenderedPageBreak/>
              <w:t>DECOUVRIR LE PRINCIPE ALPHABETIQUE</w:t>
            </w:r>
          </w:p>
        </w:tc>
      </w:tr>
      <w:tr w:rsidR="00683D73" w:rsidRPr="0001430C" w:rsidTr="00C77F29">
        <w:trPr>
          <w:cantSplit/>
          <w:trHeight w:val="258"/>
        </w:trPr>
        <w:tc>
          <w:tcPr>
            <w:tcW w:w="2589" w:type="dxa"/>
            <w:shd w:val="clear" w:color="auto" w:fill="00B0F0"/>
            <w:vAlign w:val="center"/>
          </w:tcPr>
          <w:p w:rsidR="00683D73" w:rsidRPr="0001430C" w:rsidRDefault="00683D73" w:rsidP="00C77F29">
            <w:pPr>
              <w:spacing w:before="120" w:after="120"/>
              <w:jc w:val="center"/>
              <w:rPr>
                <w:b/>
                <w:sz w:val="24"/>
                <w:szCs w:val="24"/>
              </w:rPr>
            </w:pPr>
          </w:p>
        </w:tc>
        <w:tc>
          <w:tcPr>
            <w:tcW w:w="2590" w:type="dxa"/>
            <w:vAlign w:val="center"/>
          </w:tcPr>
          <w:p w:rsidR="00683D73" w:rsidRPr="0001430C" w:rsidRDefault="00683D73" w:rsidP="00C77F29">
            <w:pPr>
              <w:spacing w:before="120" w:after="120"/>
              <w:jc w:val="center"/>
              <w:rPr>
                <w:b/>
                <w:sz w:val="24"/>
                <w:szCs w:val="24"/>
              </w:rPr>
            </w:pPr>
            <w:r w:rsidRPr="0001430C">
              <w:rPr>
                <w:b/>
                <w:sz w:val="24"/>
                <w:szCs w:val="24"/>
              </w:rPr>
              <w:t>PERIODE 1</w:t>
            </w:r>
          </w:p>
        </w:tc>
        <w:tc>
          <w:tcPr>
            <w:tcW w:w="2590" w:type="dxa"/>
            <w:vAlign w:val="center"/>
          </w:tcPr>
          <w:p w:rsidR="00683D73" w:rsidRPr="0001430C" w:rsidRDefault="00683D73" w:rsidP="00C77F29">
            <w:pPr>
              <w:spacing w:before="120" w:after="120"/>
              <w:jc w:val="center"/>
              <w:rPr>
                <w:b/>
                <w:sz w:val="24"/>
                <w:szCs w:val="24"/>
              </w:rPr>
            </w:pPr>
            <w:r w:rsidRPr="0001430C">
              <w:rPr>
                <w:b/>
                <w:sz w:val="24"/>
                <w:szCs w:val="24"/>
              </w:rPr>
              <w:t>PERIODE 2</w:t>
            </w:r>
          </w:p>
        </w:tc>
        <w:tc>
          <w:tcPr>
            <w:tcW w:w="2590" w:type="dxa"/>
            <w:vAlign w:val="center"/>
          </w:tcPr>
          <w:p w:rsidR="00683D73" w:rsidRPr="0001430C" w:rsidRDefault="00683D73" w:rsidP="00C77F29">
            <w:pPr>
              <w:spacing w:before="120" w:after="120"/>
              <w:jc w:val="center"/>
              <w:rPr>
                <w:b/>
                <w:sz w:val="24"/>
                <w:szCs w:val="24"/>
              </w:rPr>
            </w:pPr>
            <w:r w:rsidRPr="0001430C">
              <w:rPr>
                <w:b/>
                <w:sz w:val="24"/>
                <w:szCs w:val="24"/>
              </w:rPr>
              <w:t>PERIODE 3</w:t>
            </w:r>
          </w:p>
        </w:tc>
        <w:tc>
          <w:tcPr>
            <w:tcW w:w="2590" w:type="dxa"/>
            <w:vAlign w:val="center"/>
          </w:tcPr>
          <w:p w:rsidR="00683D73" w:rsidRPr="0001430C" w:rsidRDefault="00683D73" w:rsidP="00C77F29">
            <w:pPr>
              <w:spacing w:before="120" w:after="120"/>
              <w:jc w:val="center"/>
              <w:rPr>
                <w:b/>
                <w:sz w:val="24"/>
                <w:szCs w:val="24"/>
              </w:rPr>
            </w:pPr>
            <w:r w:rsidRPr="0001430C">
              <w:rPr>
                <w:b/>
                <w:sz w:val="24"/>
                <w:szCs w:val="24"/>
              </w:rPr>
              <w:t>PERIODE 4</w:t>
            </w:r>
          </w:p>
        </w:tc>
        <w:tc>
          <w:tcPr>
            <w:tcW w:w="2590" w:type="dxa"/>
            <w:vAlign w:val="center"/>
          </w:tcPr>
          <w:p w:rsidR="00683D73" w:rsidRPr="0001430C" w:rsidRDefault="00683D73" w:rsidP="00C77F29">
            <w:pPr>
              <w:spacing w:before="120" w:after="120"/>
              <w:jc w:val="center"/>
              <w:rPr>
                <w:b/>
                <w:sz w:val="24"/>
                <w:szCs w:val="24"/>
              </w:rPr>
            </w:pPr>
            <w:r w:rsidRPr="0001430C">
              <w:rPr>
                <w:b/>
                <w:sz w:val="24"/>
                <w:szCs w:val="24"/>
              </w:rPr>
              <w:t>PERIODE 5</w:t>
            </w:r>
          </w:p>
        </w:tc>
      </w:tr>
      <w:tr w:rsidR="006F59A4" w:rsidTr="00683D73">
        <w:trPr>
          <w:trHeight w:val="254"/>
        </w:trPr>
        <w:tc>
          <w:tcPr>
            <w:tcW w:w="2589" w:type="dxa"/>
            <w:shd w:val="clear" w:color="auto" w:fill="00B0F0"/>
            <w:vAlign w:val="center"/>
          </w:tcPr>
          <w:p w:rsidR="006F59A4" w:rsidRPr="00F71D3D" w:rsidRDefault="006F59A4" w:rsidP="00C77F29">
            <w:pPr>
              <w:rPr>
                <w:b/>
                <w:sz w:val="24"/>
                <w:szCs w:val="24"/>
              </w:rPr>
            </w:pPr>
            <w:r>
              <w:rPr>
                <w:b/>
                <w:sz w:val="24"/>
                <w:szCs w:val="24"/>
              </w:rPr>
              <w:t>Ecriture des lettres</w:t>
            </w:r>
          </w:p>
        </w:tc>
        <w:tc>
          <w:tcPr>
            <w:tcW w:w="2590" w:type="dxa"/>
          </w:tcPr>
          <w:p w:rsidR="006F59A4" w:rsidRDefault="006F59A4" w:rsidP="00C77F29">
            <w:r>
              <w:t>Entraînement à l’écriture des lettres droites</w:t>
            </w:r>
          </w:p>
          <w:p w:rsidR="006F59A4" w:rsidRDefault="006F59A4" w:rsidP="00C77F29"/>
          <w:p w:rsidR="006F59A4" w:rsidRDefault="006F59A4" w:rsidP="00C77F29"/>
          <w:p w:rsidR="006F59A4" w:rsidRDefault="006F59A4" w:rsidP="00C77F29">
            <w:r>
              <w:t>L / E /  F /  T/   I  / H</w:t>
            </w:r>
          </w:p>
          <w:p w:rsidR="006F59A4" w:rsidRDefault="006F59A4" w:rsidP="00C77F29"/>
        </w:tc>
        <w:tc>
          <w:tcPr>
            <w:tcW w:w="2590" w:type="dxa"/>
          </w:tcPr>
          <w:p w:rsidR="006F59A4" w:rsidRDefault="006F59A4" w:rsidP="00C77F29">
            <w:r>
              <w:t>Entraînement à l’écriture des lettres obliques</w:t>
            </w:r>
          </w:p>
          <w:p w:rsidR="006F59A4" w:rsidRDefault="006F59A4" w:rsidP="00C77F29"/>
          <w:p w:rsidR="006F59A4" w:rsidRDefault="006F59A4" w:rsidP="00C77F29"/>
          <w:p w:rsidR="006F59A4" w:rsidRDefault="006F59A4" w:rsidP="00C77F29">
            <w:r>
              <w:t>A / V / N / M</w:t>
            </w:r>
          </w:p>
          <w:p w:rsidR="006F59A4" w:rsidRDefault="006F59A4" w:rsidP="00C77F29"/>
        </w:tc>
        <w:tc>
          <w:tcPr>
            <w:tcW w:w="2590" w:type="dxa"/>
          </w:tcPr>
          <w:p w:rsidR="006F59A4" w:rsidRDefault="006F59A4" w:rsidP="00C77F29">
            <w:r>
              <w:t>Entraînement à l’écriture des lettres obliques complexes</w:t>
            </w:r>
          </w:p>
          <w:p w:rsidR="006F59A4" w:rsidRDefault="006F59A4" w:rsidP="00C77F29"/>
          <w:p w:rsidR="006F59A4" w:rsidRDefault="006F59A4" w:rsidP="00C77F29">
            <w:r>
              <w:t>X / Y / Z / K / W</w:t>
            </w:r>
          </w:p>
          <w:p w:rsidR="006F59A4" w:rsidRDefault="006F59A4" w:rsidP="00C77F29"/>
        </w:tc>
        <w:tc>
          <w:tcPr>
            <w:tcW w:w="2590" w:type="dxa"/>
          </w:tcPr>
          <w:p w:rsidR="006F59A4" w:rsidRDefault="006F59A4" w:rsidP="00C77F29">
            <w:r>
              <w:t>Entraînement à l’écriture des lettres rondes</w:t>
            </w:r>
          </w:p>
          <w:p w:rsidR="006F59A4" w:rsidRDefault="006F59A4" w:rsidP="00C77F29"/>
          <w:p w:rsidR="006F59A4" w:rsidRDefault="006F59A4" w:rsidP="00C77F29"/>
          <w:p w:rsidR="006F59A4" w:rsidRDefault="006F59A4" w:rsidP="00C77F29">
            <w:r>
              <w:t>O / C / Q / G / S</w:t>
            </w:r>
          </w:p>
          <w:p w:rsidR="006F59A4" w:rsidRDefault="006F59A4" w:rsidP="00C77F29"/>
        </w:tc>
        <w:tc>
          <w:tcPr>
            <w:tcW w:w="2590" w:type="dxa"/>
          </w:tcPr>
          <w:p w:rsidR="006F59A4" w:rsidRDefault="006F59A4" w:rsidP="00C77F29">
            <w:r>
              <w:t>Entraînement à l’écriture des lettres combinant des formes droites et arrondies</w:t>
            </w:r>
          </w:p>
          <w:p w:rsidR="006F59A4" w:rsidRDefault="006F59A4" w:rsidP="00C77F29">
            <w:r>
              <w:t>P / R / B / D / U / J</w:t>
            </w:r>
          </w:p>
          <w:p w:rsidR="006F59A4" w:rsidRDefault="006F59A4" w:rsidP="00C77F29"/>
        </w:tc>
      </w:tr>
      <w:tr w:rsidR="006F59A4" w:rsidTr="00683D73">
        <w:trPr>
          <w:trHeight w:val="254"/>
        </w:trPr>
        <w:tc>
          <w:tcPr>
            <w:tcW w:w="2589" w:type="dxa"/>
            <w:shd w:val="clear" w:color="auto" w:fill="00B0F0"/>
            <w:vAlign w:val="center"/>
          </w:tcPr>
          <w:p w:rsidR="006F59A4" w:rsidRPr="00F71D3D" w:rsidRDefault="006F59A4" w:rsidP="00C77F29">
            <w:pPr>
              <w:rPr>
                <w:b/>
                <w:sz w:val="24"/>
                <w:szCs w:val="24"/>
              </w:rPr>
            </w:pPr>
          </w:p>
          <w:p w:rsidR="006F59A4" w:rsidRPr="00F71D3D" w:rsidRDefault="006F59A4" w:rsidP="00C77F29">
            <w:pPr>
              <w:rPr>
                <w:b/>
                <w:sz w:val="24"/>
                <w:szCs w:val="24"/>
              </w:rPr>
            </w:pPr>
          </w:p>
          <w:p w:rsidR="006F59A4" w:rsidRPr="00F71D3D" w:rsidRDefault="006F59A4" w:rsidP="00C77F29">
            <w:pPr>
              <w:rPr>
                <w:b/>
                <w:sz w:val="24"/>
                <w:szCs w:val="24"/>
              </w:rPr>
            </w:pPr>
            <w:r w:rsidRPr="00F71D3D">
              <w:rPr>
                <w:b/>
                <w:sz w:val="24"/>
                <w:szCs w:val="24"/>
              </w:rPr>
              <w:t>Identification des formes écrites</w:t>
            </w:r>
          </w:p>
        </w:tc>
        <w:tc>
          <w:tcPr>
            <w:tcW w:w="2590" w:type="dxa"/>
          </w:tcPr>
          <w:p w:rsidR="006F59A4" w:rsidRDefault="006F59A4" w:rsidP="00C77F29">
            <w:r>
              <w:t>Manipuler des lettres (magnétiques…) pour recopier son prénom en respectant le sens de lecture et l’ordre des lettres.</w:t>
            </w:r>
          </w:p>
          <w:p w:rsidR="006F59A4" w:rsidRDefault="006F59A4" w:rsidP="00C77F29"/>
          <w:p w:rsidR="006F59A4" w:rsidRDefault="006F59A4" w:rsidP="00C77F29">
            <w:r>
              <w:t>Reconnaître son prénom en capitales d’imprimerie parmi d’autres prénoms.</w:t>
            </w:r>
          </w:p>
          <w:p w:rsidR="006F59A4" w:rsidRDefault="006F59A4" w:rsidP="00C77F29"/>
          <w:p w:rsidR="006F59A4" w:rsidRDefault="006F59A4" w:rsidP="00C77F29">
            <w:r>
              <w:t>Reconnaître son initial.</w:t>
            </w:r>
          </w:p>
          <w:p w:rsidR="006F59A4" w:rsidRDefault="006F59A4" w:rsidP="00C77F29">
            <w:r>
              <w:t>Se familiariser avec les lettres de l’alphabet en majuscules.</w:t>
            </w:r>
          </w:p>
        </w:tc>
        <w:tc>
          <w:tcPr>
            <w:tcW w:w="2590" w:type="dxa"/>
          </w:tcPr>
          <w:p w:rsidR="006F59A4" w:rsidRDefault="006F59A4" w:rsidP="00C77F29">
            <w:r>
              <w:t>Reconnaître son prénom parmi des prénoms qui commencent par la même lettre.</w:t>
            </w:r>
          </w:p>
          <w:p w:rsidR="006F59A4" w:rsidRDefault="006F59A4" w:rsidP="00C77F29">
            <w:r>
              <w:t>Ecrire son initial en majuscule.</w:t>
            </w:r>
          </w:p>
          <w:p w:rsidR="006F59A4" w:rsidRDefault="006F59A4" w:rsidP="00C77F29"/>
          <w:p w:rsidR="006F59A4" w:rsidRDefault="006F59A4" w:rsidP="00C77F29">
            <w:r>
              <w:t>Distinguer les lettres des chiffres.</w:t>
            </w:r>
          </w:p>
          <w:p w:rsidR="006F59A4" w:rsidRDefault="006F59A4" w:rsidP="00C77F29"/>
        </w:tc>
        <w:tc>
          <w:tcPr>
            <w:tcW w:w="2590" w:type="dxa"/>
          </w:tcPr>
          <w:p w:rsidR="006F59A4" w:rsidRDefault="006F59A4" w:rsidP="00C77F29">
            <w:r>
              <w:t>Reconnaître et nommer d’autres mots de la classe.</w:t>
            </w:r>
          </w:p>
          <w:p w:rsidR="006F59A4" w:rsidRDefault="006F59A4" w:rsidP="00C77F29"/>
          <w:p w:rsidR="006F59A4" w:rsidRDefault="006F59A4" w:rsidP="00C77F29">
            <w:r>
              <w:t>Connaitre le nom des lettres de son prénom.</w:t>
            </w:r>
          </w:p>
          <w:p w:rsidR="006F59A4" w:rsidRDefault="006F59A4" w:rsidP="00C77F29"/>
          <w:p w:rsidR="006F59A4" w:rsidRDefault="006F59A4" w:rsidP="00C77F29">
            <w:r>
              <w:t>Ecrire son prénom en majuscules.</w:t>
            </w:r>
          </w:p>
          <w:p w:rsidR="006F59A4" w:rsidRDefault="006F59A4" w:rsidP="00C77F29"/>
          <w:p w:rsidR="006F59A4" w:rsidRDefault="006F59A4" w:rsidP="00C77F29"/>
          <w:p w:rsidR="006F59A4" w:rsidRDefault="006F59A4" w:rsidP="00C77F29"/>
          <w:p w:rsidR="006F59A4" w:rsidRDefault="006F59A4" w:rsidP="00C77F29"/>
          <w:p w:rsidR="006F59A4" w:rsidRDefault="006F59A4" w:rsidP="00C77F29">
            <w:r>
              <w:t>Distinguer les lettres des autres signes graphiques.</w:t>
            </w:r>
          </w:p>
        </w:tc>
        <w:tc>
          <w:tcPr>
            <w:tcW w:w="2590" w:type="dxa"/>
          </w:tcPr>
          <w:p w:rsidR="006F59A4" w:rsidRDefault="006F59A4" w:rsidP="00C77F29">
            <w:r>
              <w:t>Associer son prénom en capitales et en cursives.</w:t>
            </w:r>
          </w:p>
          <w:p w:rsidR="006F59A4" w:rsidRDefault="006F59A4" w:rsidP="00C77F29"/>
          <w:p w:rsidR="006F59A4" w:rsidRDefault="006F59A4" w:rsidP="00C77F29">
            <w:r>
              <w:t>Reconnaître le prénom d’autres élèves.</w:t>
            </w:r>
          </w:p>
          <w:p w:rsidR="006F59A4" w:rsidRDefault="006F59A4" w:rsidP="00C77F29"/>
          <w:p w:rsidR="006F59A4" w:rsidRDefault="006F59A4" w:rsidP="00C77F29">
            <w:r>
              <w:t>Reconnaître le nom des lettres de son prénom et d’autres mots de la classe.</w:t>
            </w:r>
          </w:p>
          <w:p w:rsidR="006F59A4" w:rsidRDefault="006F59A4" w:rsidP="00C77F29"/>
          <w:p w:rsidR="006F59A4" w:rsidRDefault="006F59A4" w:rsidP="00C77F29">
            <w:r>
              <w:t>Manipuler des lettres (magnétiques…) pour recopier des mots familiers en respectant le sens de lecture et l’ordre des lettres.</w:t>
            </w:r>
          </w:p>
          <w:p w:rsidR="006F59A4" w:rsidRDefault="006F59A4" w:rsidP="00C77F29"/>
          <w:p w:rsidR="006F59A4" w:rsidRDefault="006F59A4" w:rsidP="00C77F29">
            <w:r>
              <w:t>Apprendre le nom des lettres en majuscules.</w:t>
            </w:r>
          </w:p>
          <w:p w:rsidR="006F59A4" w:rsidRDefault="006F59A4" w:rsidP="00C77F29"/>
          <w:p w:rsidR="006F59A4" w:rsidRDefault="006F59A4" w:rsidP="00C77F29">
            <w:r>
              <w:t>Apprendre à écrire des lettres majuscules.</w:t>
            </w:r>
          </w:p>
        </w:tc>
        <w:tc>
          <w:tcPr>
            <w:tcW w:w="2590" w:type="dxa"/>
          </w:tcPr>
          <w:p w:rsidR="006F59A4" w:rsidRDefault="006F59A4" w:rsidP="00C77F29">
            <w:r>
              <w:t>Reconnaître son prénom en écriture cursive.</w:t>
            </w:r>
          </w:p>
          <w:p w:rsidR="006F59A4" w:rsidRDefault="006F59A4" w:rsidP="00C77F29"/>
          <w:p w:rsidR="006F59A4" w:rsidRDefault="006F59A4" w:rsidP="00C77F29">
            <w:r>
              <w:t>Repérer des similitudes entre mots à l’écrit (lettres, syllabes) parmi les plus familiers (jours de la semaine, prénoms...)</w:t>
            </w:r>
          </w:p>
          <w:p w:rsidR="006F59A4" w:rsidRDefault="006F59A4" w:rsidP="00C77F29"/>
          <w:p w:rsidR="006F59A4" w:rsidRDefault="006F59A4" w:rsidP="00C77F29"/>
          <w:p w:rsidR="006F59A4" w:rsidRDefault="006F59A4" w:rsidP="00C77F29"/>
          <w:p w:rsidR="006F59A4" w:rsidRDefault="006F59A4" w:rsidP="00C77F29"/>
          <w:p w:rsidR="006F59A4" w:rsidRDefault="006F59A4" w:rsidP="00C77F29">
            <w:r>
              <w:t>Apprendre le nom des lettres en majuscules  et les écrire.</w:t>
            </w:r>
          </w:p>
        </w:tc>
      </w:tr>
    </w:tbl>
    <w:p w:rsidR="006F59A4" w:rsidRDefault="006F59A4" w:rsidP="006F59A4">
      <w:r>
        <w:br w:type="page"/>
      </w:r>
    </w:p>
    <w:tbl>
      <w:tblPr>
        <w:tblStyle w:val="Grilledutableau"/>
        <w:tblW w:w="0" w:type="auto"/>
        <w:tblLook w:val="04A0" w:firstRow="1" w:lastRow="0" w:firstColumn="1" w:lastColumn="0" w:noHBand="0" w:noVBand="1"/>
      </w:tblPr>
      <w:tblGrid>
        <w:gridCol w:w="2589"/>
        <w:gridCol w:w="2590"/>
        <w:gridCol w:w="2590"/>
        <w:gridCol w:w="2589"/>
        <w:gridCol w:w="2590"/>
        <w:gridCol w:w="2590"/>
      </w:tblGrid>
      <w:tr w:rsidR="006F59A4" w:rsidRPr="0001430C" w:rsidTr="00C77F29">
        <w:trPr>
          <w:cantSplit/>
        </w:trPr>
        <w:tc>
          <w:tcPr>
            <w:tcW w:w="15538" w:type="dxa"/>
            <w:gridSpan w:val="6"/>
            <w:shd w:val="clear" w:color="auto" w:fill="0070C0"/>
            <w:vAlign w:val="center"/>
          </w:tcPr>
          <w:p w:rsidR="006F59A4" w:rsidRPr="00DE42FD" w:rsidRDefault="006F59A4" w:rsidP="00C77F29">
            <w:pPr>
              <w:spacing w:before="120" w:after="120"/>
              <w:jc w:val="center"/>
              <w:rPr>
                <w:sz w:val="28"/>
                <w:szCs w:val="28"/>
              </w:rPr>
            </w:pPr>
            <w:r>
              <w:rPr>
                <w:sz w:val="28"/>
                <w:szCs w:val="28"/>
              </w:rPr>
              <w:lastRenderedPageBreak/>
              <w:t>COMMENCER A ECRIRE TOUT SEUL</w:t>
            </w:r>
          </w:p>
        </w:tc>
      </w:tr>
      <w:tr w:rsidR="006F59A4" w:rsidRPr="00B56A5B" w:rsidTr="00C77F29">
        <w:trPr>
          <w:cantSplit/>
        </w:trPr>
        <w:tc>
          <w:tcPr>
            <w:tcW w:w="15538" w:type="dxa"/>
            <w:gridSpan w:val="6"/>
            <w:shd w:val="clear" w:color="auto" w:fill="FFFF00"/>
            <w:vAlign w:val="center"/>
          </w:tcPr>
          <w:p w:rsidR="006F59A4" w:rsidRPr="00B56A5B" w:rsidRDefault="006F59A4" w:rsidP="00C77F29">
            <w:pPr>
              <w:spacing w:before="120" w:after="120"/>
              <w:jc w:val="center"/>
              <w:rPr>
                <w:i/>
                <w:sz w:val="28"/>
                <w:szCs w:val="28"/>
              </w:rPr>
            </w:pPr>
            <w:r w:rsidRPr="00B56A5B">
              <w:rPr>
                <w:i/>
                <w:sz w:val="28"/>
                <w:szCs w:val="28"/>
              </w:rPr>
              <w:t>UN ENTRAINEMENT NECESSAIRE AVANT DE PRATIQUER L’ECRITURE CURSIVE :</w:t>
            </w:r>
          </w:p>
          <w:p w:rsidR="006F59A4" w:rsidRPr="00B56A5B" w:rsidRDefault="006F59A4" w:rsidP="00C77F29">
            <w:pPr>
              <w:spacing w:before="120" w:after="120"/>
              <w:jc w:val="center"/>
              <w:rPr>
                <w:i/>
                <w:sz w:val="28"/>
                <w:szCs w:val="28"/>
              </w:rPr>
            </w:pPr>
            <w:r w:rsidRPr="00B56A5B">
              <w:rPr>
                <w:i/>
                <w:sz w:val="28"/>
                <w:szCs w:val="28"/>
              </w:rPr>
              <w:t>DES EXERCICES GRAPHIQUES</w:t>
            </w:r>
          </w:p>
        </w:tc>
      </w:tr>
      <w:tr w:rsidR="006F59A4" w:rsidRPr="0001430C" w:rsidTr="00C77F29">
        <w:trPr>
          <w:cantSplit/>
          <w:trHeight w:val="258"/>
        </w:trPr>
        <w:tc>
          <w:tcPr>
            <w:tcW w:w="2589" w:type="dxa"/>
            <w:shd w:val="clear" w:color="auto" w:fill="00B0F0"/>
            <w:vAlign w:val="center"/>
          </w:tcPr>
          <w:p w:rsidR="006F59A4" w:rsidRPr="0001430C" w:rsidRDefault="006F59A4" w:rsidP="00C77F29">
            <w:pPr>
              <w:spacing w:before="120" w:after="120"/>
              <w:jc w:val="center"/>
              <w:rPr>
                <w:b/>
                <w:sz w:val="24"/>
                <w:szCs w:val="24"/>
              </w:rPr>
            </w:pP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1</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2</w:t>
            </w:r>
          </w:p>
        </w:tc>
        <w:tc>
          <w:tcPr>
            <w:tcW w:w="2589" w:type="dxa"/>
            <w:vAlign w:val="center"/>
          </w:tcPr>
          <w:p w:rsidR="006F59A4" w:rsidRPr="0001430C" w:rsidRDefault="006F59A4" w:rsidP="00C77F29">
            <w:pPr>
              <w:spacing w:before="120" w:after="120"/>
              <w:jc w:val="center"/>
              <w:rPr>
                <w:b/>
                <w:sz w:val="24"/>
                <w:szCs w:val="24"/>
              </w:rPr>
            </w:pPr>
            <w:r w:rsidRPr="0001430C">
              <w:rPr>
                <w:b/>
                <w:sz w:val="24"/>
                <w:szCs w:val="24"/>
              </w:rPr>
              <w:t>PERIODE 3</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4</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5</w:t>
            </w:r>
          </w:p>
        </w:tc>
      </w:tr>
      <w:tr w:rsidR="006F59A4" w:rsidTr="00C77F29">
        <w:trPr>
          <w:trHeight w:val="254"/>
        </w:trPr>
        <w:tc>
          <w:tcPr>
            <w:tcW w:w="2589" w:type="dxa"/>
            <w:shd w:val="clear" w:color="auto" w:fill="00B0F0"/>
            <w:vAlign w:val="center"/>
          </w:tcPr>
          <w:p w:rsidR="006F59A4" w:rsidRPr="00F71D3D" w:rsidRDefault="006F59A4" w:rsidP="00C77F29">
            <w:pPr>
              <w:rPr>
                <w:b/>
                <w:sz w:val="24"/>
                <w:szCs w:val="24"/>
              </w:rPr>
            </w:pPr>
            <w:r w:rsidRPr="00F71D3D">
              <w:rPr>
                <w:b/>
                <w:sz w:val="24"/>
                <w:szCs w:val="24"/>
              </w:rPr>
              <w:t>Pour s’acheminer vers le geste de l’écriture :</w:t>
            </w:r>
          </w:p>
          <w:p w:rsidR="006F59A4" w:rsidRPr="00F71D3D" w:rsidRDefault="006F59A4" w:rsidP="00C77F29">
            <w:pPr>
              <w:rPr>
                <w:b/>
                <w:sz w:val="24"/>
                <w:szCs w:val="24"/>
              </w:rPr>
            </w:pPr>
          </w:p>
          <w:p w:rsidR="006F59A4" w:rsidRPr="00F71D3D" w:rsidRDefault="006F59A4" w:rsidP="00C77F29">
            <w:pPr>
              <w:rPr>
                <w:b/>
                <w:sz w:val="24"/>
                <w:szCs w:val="24"/>
              </w:rPr>
            </w:pPr>
          </w:p>
          <w:p w:rsidR="006F59A4" w:rsidRPr="00F71D3D" w:rsidRDefault="006F59A4" w:rsidP="00C77F29">
            <w:pPr>
              <w:rPr>
                <w:b/>
                <w:sz w:val="24"/>
                <w:szCs w:val="24"/>
              </w:rPr>
            </w:pPr>
          </w:p>
          <w:p w:rsidR="006F59A4" w:rsidRPr="00F71D3D" w:rsidRDefault="006F59A4" w:rsidP="00C77F29">
            <w:pPr>
              <w:rPr>
                <w:b/>
                <w:sz w:val="24"/>
                <w:szCs w:val="24"/>
              </w:rPr>
            </w:pPr>
            <w:r w:rsidRPr="00F71D3D">
              <w:rPr>
                <w:b/>
                <w:sz w:val="24"/>
                <w:szCs w:val="24"/>
              </w:rPr>
              <w:t>Tracés de base</w:t>
            </w:r>
          </w:p>
        </w:tc>
        <w:tc>
          <w:tcPr>
            <w:tcW w:w="2590" w:type="dxa"/>
          </w:tcPr>
          <w:p w:rsidR="006F59A4" w:rsidRDefault="006F59A4" w:rsidP="00C77F29">
            <w:r>
              <w:t>Réinvestir le geste pour obtenir un tracé plus précis :</w:t>
            </w:r>
          </w:p>
          <w:p w:rsidR="006F59A4" w:rsidRDefault="006F59A4" w:rsidP="00C77F29">
            <w:r>
              <w:t>Lignes verticales</w:t>
            </w:r>
          </w:p>
          <w:p w:rsidR="006F59A4" w:rsidRDefault="006F59A4" w:rsidP="00C77F29">
            <w:r>
              <w:t>Lignes horizontales</w:t>
            </w:r>
          </w:p>
          <w:p w:rsidR="006F59A4" w:rsidRDefault="006F59A4" w:rsidP="00C77F29">
            <w:r>
              <w:t>Créneaux</w:t>
            </w:r>
          </w:p>
          <w:p w:rsidR="006F59A4" w:rsidRDefault="006F59A4" w:rsidP="00C77F29">
            <w:r>
              <w:t>Quadrillages</w:t>
            </w:r>
          </w:p>
          <w:p w:rsidR="006F59A4" w:rsidRDefault="006F59A4" w:rsidP="00C77F29"/>
        </w:tc>
        <w:tc>
          <w:tcPr>
            <w:tcW w:w="2590" w:type="dxa"/>
          </w:tcPr>
          <w:p w:rsidR="006F59A4" w:rsidRDefault="006F59A4" w:rsidP="00C77F29">
            <w:r>
              <w:t>Lignes brisées</w:t>
            </w:r>
          </w:p>
          <w:p w:rsidR="006F59A4" w:rsidRDefault="006F59A4" w:rsidP="00C77F29">
            <w:r>
              <w:t>Lignes obliques</w:t>
            </w:r>
          </w:p>
          <w:p w:rsidR="006F59A4" w:rsidRDefault="006F59A4" w:rsidP="00C77F29"/>
        </w:tc>
        <w:tc>
          <w:tcPr>
            <w:tcW w:w="2589" w:type="dxa"/>
          </w:tcPr>
          <w:p w:rsidR="006F59A4" w:rsidRDefault="006F59A4" w:rsidP="00C77F29">
            <w:r>
              <w:t>Lignes ondulées</w:t>
            </w:r>
          </w:p>
          <w:p w:rsidR="006F59A4" w:rsidRDefault="006F59A4" w:rsidP="00C77F29">
            <w:r>
              <w:t>Cercles (conscience du sens de rotation)</w:t>
            </w:r>
          </w:p>
        </w:tc>
        <w:tc>
          <w:tcPr>
            <w:tcW w:w="2590" w:type="dxa"/>
          </w:tcPr>
          <w:p w:rsidR="006F59A4" w:rsidRDefault="006F59A4" w:rsidP="00C77F29">
            <w:r>
              <w:t>Les boucles (endroit, envers)</w:t>
            </w:r>
          </w:p>
          <w:p w:rsidR="006F59A4" w:rsidRDefault="006F59A4" w:rsidP="00C77F29">
            <w:r>
              <w:t>Les spirales</w:t>
            </w:r>
          </w:p>
        </w:tc>
        <w:tc>
          <w:tcPr>
            <w:tcW w:w="2590" w:type="dxa"/>
          </w:tcPr>
          <w:p w:rsidR="006F59A4" w:rsidRDefault="006F59A4" w:rsidP="00C77F29">
            <w:r>
              <w:t>Les ponts (endroit, envers)</w:t>
            </w:r>
          </w:p>
        </w:tc>
      </w:tr>
      <w:tr w:rsidR="006F59A4" w:rsidTr="00C77F29">
        <w:trPr>
          <w:trHeight w:val="254"/>
        </w:trPr>
        <w:tc>
          <w:tcPr>
            <w:tcW w:w="2589" w:type="dxa"/>
            <w:shd w:val="clear" w:color="auto" w:fill="00B0F0"/>
            <w:vAlign w:val="center"/>
          </w:tcPr>
          <w:p w:rsidR="006F59A4" w:rsidRPr="00F71D3D" w:rsidRDefault="006F59A4" w:rsidP="00C77F29">
            <w:pPr>
              <w:rPr>
                <w:b/>
                <w:sz w:val="24"/>
                <w:szCs w:val="24"/>
              </w:rPr>
            </w:pPr>
            <w:r w:rsidRPr="00F71D3D">
              <w:rPr>
                <w:b/>
                <w:sz w:val="24"/>
                <w:szCs w:val="24"/>
              </w:rPr>
              <w:t>Dessin stylisés</w:t>
            </w:r>
          </w:p>
        </w:tc>
        <w:tc>
          <w:tcPr>
            <w:tcW w:w="2590" w:type="dxa"/>
            <w:vAlign w:val="center"/>
          </w:tcPr>
          <w:p w:rsidR="006F59A4" w:rsidRDefault="006F59A4" w:rsidP="00C77F29">
            <w:r>
              <w:t>Combiner des traits</w:t>
            </w:r>
          </w:p>
          <w:p w:rsidR="006F59A4" w:rsidRDefault="006F59A4" w:rsidP="00C77F29">
            <w:r>
              <w:t xml:space="preserve"> après manipulation de bâtonnets, pâte à modeler, papier alu…</w:t>
            </w:r>
          </w:p>
          <w:p w:rsidR="006F59A4" w:rsidRPr="00272D4B" w:rsidRDefault="006F59A4" w:rsidP="00C77F29">
            <w:pPr>
              <w:rPr>
                <w:color w:val="FF0000"/>
              </w:rPr>
            </w:pPr>
            <w:r>
              <w:rPr>
                <w:color w:val="FF0000"/>
              </w:rPr>
              <w:t>croix / échelle / quadrillage / créneaux</w:t>
            </w:r>
          </w:p>
          <w:p w:rsidR="006F59A4" w:rsidRPr="00F910E3" w:rsidRDefault="006F59A4" w:rsidP="00C77F29">
            <w:pPr>
              <w:rPr>
                <w:color w:val="FF0000"/>
              </w:rPr>
            </w:pPr>
          </w:p>
        </w:tc>
        <w:tc>
          <w:tcPr>
            <w:tcW w:w="2590" w:type="dxa"/>
            <w:vAlign w:val="center"/>
          </w:tcPr>
          <w:p w:rsidR="006F59A4" w:rsidRDefault="006F59A4" w:rsidP="00C77F29">
            <w:r>
              <w:t>Combiner des traits et des ronds</w:t>
            </w:r>
          </w:p>
          <w:p w:rsidR="006F59A4" w:rsidRDefault="006F59A4" w:rsidP="00C77F29">
            <w:r>
              <w:rPr>
                <w:color w:val="FF0000"/>
              </w:rPr>
              <w:t>soleil</w:t>
            </w:r>
          </w:p>
          <w:p w:rsidR="006F59A4" w:rsidRDefault="006F59A4" w:rsidP="00C77F29">
            <w:r>
              <w:t>Combiner des traits</w:t>
            </w:r>
          </w:p>
          <w:p w:rsidR="006F59A4" w:rsidRPr="00B56A5B" w:rsidRDefault="006F59A4" w:rsidP="00C77F29">
            <w:r>
              <w:rPr>
                <w:color w:val="FF0000"/>
              </w:rPr>
              <w:t>sapin</w:t>
            </w:r>
          </w:p>
          <w:p w:rsidR="006F59A4" w:rsidRPr="00F910E3" w:rsidRDefault="006F59A4" w:rsidP="00C77F29">
            <w:pPr>
              <w:rPr>
                <w:color w:val="FF0000"/>
              </w:rPr>
            </w:pPr>
            <w:r w:rsidRPr="00F910E3">
              <w:rPr>
                <w:color w:val="FF0000"/>
              </w:rPr>
              <w:t>bonhomme</w:t>
            </w:r>
          </w:p>
        </w:tc>
        <w:tc>
          <w:tcPr>
            <w:tcW w:w="2589" w:type="dxa"/>
            <w:vAlign w:val="center"/>
          </w:tcPr>
          <w:p w:rsidR="006F59A4" w:rsidRDefault="006F59A4" w:rsidP="00C77F29">
            <w:pPr>
              <w:rPr>
                <w:color w:val="FF0000"/>
              </w:rPr>
            </w:pPr>
            <w:r>
              <w:rPr>
                <w:color w:val="FF0000"/>
              </w:rPr>
              <w:t>Voiture</w:t>
            </w:r>
          </w:p>
          <w:p w:rsidR="006F59A4" w:rsidRDefault="006F59A4" w:rsidP="00C77F29">
            <w:pPr>
              <w:rPr>
                <w:color w:val="FF0000"/>
              </w:rPr>
            </w:pPr>
            <w:r>
              <w:rPr>
                <w:color w:val="FF0000"/>
              </w:rPr>
              <w:t xml:space="preserve">Maison </w:t>
            </w:r>
          </w:p>
          <w:p w:rsidR="006F59A4" w:rsidRPr="00287879" w:rsidRDefault="006F59A4" w:rsidP="00C77F29">
            <w:pPr>
              <w:rPr>
                <w:color w:val="FF0000"/>
              </w:rPr>
            </w:pPr>
            <w:r>
              <w:rPr>
                <w:color w:val="FF0000"/>
              </w:rPr>
              <w:t xml:space="preserve">Bonhomme </w:t>
            </w:r>
          </w:p>
        </w:tc>
        <w:tc>
          <w:tcPr>
            <w:tcW w:w="2590" w:type="dxa"/>
            <w:vAlign w:val="center"/>
          </w:tcPr>
          <w:p w:rsidR="006F59A4" w:rsidRDefault="006F59A4" w:rsidP="00C77F29">
            <w:pPr>
              <w:rPr>
                <w:color w:val="FF0000"/>
              </w:rPr>
            </w:pPr>
          </w:p>
          <w:p w:rsidR="006F59A4" w:rsidRDefault="006F59A4" w:rsidP="00C77F29">
            <w:pPr>
              <w:rPr>
                <w:color w:val="FF0000"/>
              </w:rPr>
            </w:pPr>
            <w:r>
              <w:rPr>
                <w:color w:val="FF0000"/>
              </w:rPr>
              <w:t xml:space="preserve">Animaux </w:t>
            </w:r>
          </w:p>
          <w:p w:rsidR="006F59A4" w:rsidRDefault="006F59A4" w:rsidP="00C77F29">
            <w:pPr>
              <w:rPr>
                <w:color w:val="FF0000"/>
              </w:rPr>
            </w:pPr>
            <w:r>
              <w:rPr>
                <w:color w:val="FF0000"/>
              </w:rPr>
              <w:t xml:space="preserve">Bonhomme </w:t>
            </w:r>
          </w:p>
          <w:p w:rsidR="006F59A4" w:rsidRDefault="006F59A4" w:rsidP="00C77F29">
            <w:pPr>
              <w:rPr>
                <w:color w:val="FF0000"/>
              </w:rPr>
            </w:pPr>
          </w:p>
          <w:p w:rsidR="006F59A4" w:rsidRDefault="006F59A4" w:rsidP="00C77F29"/>
        </w:tc>
        <w:tc>
          <w:tcPr>
            <w:tcW w:w="2590" w:type="dxa"/>
            <w:vAlign w:val="center"/>
          </w:tcPr>
          <w:p w:rsidR="006F59A4" w:rsidRDefault="006F59A4" w:rsidP="00C77F29">
            <w:r>
              <w:t>Imiter des dessins stylisés exécutés grâce à ces tracés</w:t>
            </w:r>
          </w:p>
          <w:p w:rsidR="006F59A4" w:rsidRPr="00B56A5B" w:rsidRDefault="006F59A4" w:rsidP="00C77F29">
            <w:pPr>
              <w:rPr>
                <w:color w:val="FF0000"/>
              </w:rPr>
            </w:pPr>
            <w:r w:rsidRPr="00B56A5B">
              <w:rPr>
                <w:color w:val="FF0000"/>
              </w:rPr>
              <w:t>Fleurs</w:t>
            </w:r>
          </w:p>
          <w:p w:rsidR="006F59A4" w:rsidRDefault="006F59A4" w:rsidP="00C77F29">
            <w:pPr>
              <w:rPr>
                <w:color w:val="FF0000"/>
              </w:rPr>
            </w:pPr>
            <w:r w:rsidRPr="00B56A5B">
              <w:rPr>
                <w:color w:val="FF0000"/>
              </w:rPr>
              <w:t>Arbres</w:t>
            </w:r>
          </w:p>
          <w:p w:rsidR="006F59A4" w:rsidRDefault="006F59A4" w:rsidP="00C77F29">
            <w:r>
              <w:rPr>
                <w:color w:val="FF0000"/>
              </w:rPr>
              <w:t xml:space="preserve">Bonhomme </w:t>
            </w:r>
          </w:p>
        </w:tc>
      </w:tr>
    </w:tbl>
    <w:tbl>
      <w:tblPr>
        <w:tblStyle w:val="Grilledutableau1"/>
        <w:tblW w:w="0" w:type="auto"/>
        <w:tblBorders>
          <w:top w:val="none" w:sz="0" w:space="0" w:color="auto"/>
        </w:tblBorders>
        <w:tblLook w:val="04A0" w:firstRow="1" w:lastRow="0" w:firstColumn="1" w:lastColumn="0" w:noHBand="0" w:noVBand="1"/>
      </w:tblPr>
      <w:tblGrid>
        <w:gridCol w:w="2589"/>
        <w:gridCol w:w="2590"/>
        <w:gridCol w:w="5179"/>
        <w:gridCol w:w="2590"/>
        <w:gridCol w:w="2590"/>
      </w:tblGrid>
      <w:tr w:rsidR="006F59A4" w:rsidTr="00C77F29">
        <w:trPr>
          <w:cantSplit/>
          <w:trHeight w:val="254"/>
        </w:trPr>
        <w:tc>
          <w:tcPr>
            <w:tcW w:w="2589" w:type="dxa"/>
            <w:shd w:val="clear" w:color="auto" w:fill="00B0F0"/>
            <w:vAlign w:val="center"/>
          </w:tcPr>
          <w:p w:rsidR="006F59A4" w:rsidRDefault="006F59A4" w:rsidP="00C77F29">
            <w:r w:rsidRPr="00F71D3D">
              <w:rPr>
                <w:b/>
                <w:sz w:val="24"/>
                <w:szCs w:val="24"/>
              </w:rPr>
              <w:t>Ecriture du prénom</w:t>
            </w:r>
          </w:p>
        </w:tc>
        <w:tc>
          <w:tcPr>
            <w:tcW w:w="2590" w:type="dxa"/>
            <w:vAlign w:val="center"/>
          </w:tcPr>
          <w:p w:rsidR="006F59A4" w:rsidRDefault="006F59A4" w:rsidP="00C77F29">
            <w:r>
              <w:t>Distinguer les tracés à caractère décoratif de l’écriture.</w:t>
            </w:r>
          </w:p>
          <w:p w:rsidR="006F59A4" w:rsidRDefault="006F59A4" w:rsidP="00C77F29"/>
          <w:p w:rsidR="006F59A4" w:rsidRDefault="006F59A4" w:rsidP="00C77F29"/>
          <w:p w:rsidR="006F59A4" w:rsidRDefault="006F59A4" w:rsidP="00C77F29"/>
          <w:p w:rsidR="006F59A4" w:rsidRDefault="006F59A4" w:rsidP="00C77F29"/>
          <w:p w:rsidR="006F59A4" w:rsidRDefault="006F59A4" w:rsidP="00C77F29">
            <w:r>
              <w:t>Ecrire son prénom avec des lettres découpées, magnétiques en respectant le sens, l’ordre et l’orientation.</w:t>
            </w:r>
          </w:p>
        </w:tc>
        <w:tc>
          <w:tcPr>
            <w:tcW w:w="5179" w:type="dxa"/>
            <w:vAlign w:val="center"/>
          </w:tcPr>
          <w:p w:rsidR="006F59A4" w:rsidRDefault="006F59A4" w:rsidP="00C77F29">
            <w:r>
              <w:t>Apprendre à écrire son prénom en capitales accompagné individuellement par l’adulte : manifester l’envie d’écrire son prénom.</w:t>
            </w:r>
          </w:p>
          <w:p w:rsidR="006F59A4" w:rsidRDefault="006F59A4" w:rsidP="00C77F29">
            <w:r>
              <w:t>S’asseoir correctement</w:t>
            </w:r>
          </w:p>
          <w:p w:rsidR="006F59A4" w:rsidRDefault="006F59A4" w:rsidP="00C77F29">
            <w:r>
              <w:t>Poser la feuille dans le prolongement du bras</w:t>
            </w:r>
          </w:p>
          <w:p w:rsidR="006F59A4" w:rsidRDefault="006F59A4" w:rsidP="00C77F29">
            <w:r>
              <w:t>Tenir en pince l’outil scripteur</w:t>
            </w:r>
          </w:p>
          <w:p w:rsidR="006F59A4" w:rsidRDefault="006F59A4" w:rsidP="00C77F29">
            <w:r>
              <w:t>Prendre appui sur le poignet</w:t>
            </w:r>
          </w:p>
          <w:p w:rsidR="006F59A4" w:rsidRDefault="006F59A4" w:rsidP="00C77F29">
            <w:r>
              <w:t>Ecouter et mémoriser la verbalisation du tracé des lettres.</w:t>
            </w:r>
          </w:p>
          <w:p w:rsidR="006F59A4" w:rsidRDefault="006F59A4" w:rsidP="00C77F29"/>
          <w:p w:rsidR="006F59A4" w:rsidRDefault="006F59A4" w:rsidP="00C77F29">
            <w:r>
              <w:t>Tracer en verbalisant son geste, lettre après lettre</w:t>
            </w:r>
          </w:p>
          <w:p w:rsidR="006F59A4" w:rsidRDefault="006F59A4" w:rsidP="00C77F29">
            <w:r>
              <w:t>Orienter son tracé.</w:t>
            </w:r>
          </w:p>
        </w:tc>
        <w:tc>
          <w:tcPr>
            <w:tcW w:w="2590" w:type="dxa"/>
            <w:vAlign w:val="center"/>
          </w:tcPr>
          <w:p w:rsidR="006F59A4" w:rsidRDefault="006F59A4" w:rsidP="00C77F29">
            <w:r>
              <w:t>Ecrire son prénom.</w:t>
            </w:r>
          </w:p>
          <w:p w:rsidR="006F59A4" w:rsidRDefault="006F59A4" w:rsidP="00C77F29"/>
          <w:p w:rsidR="006F59A4" w:rsidRDefault="006F59A4" w:rsidP="00C77F29"/>
          <w:p w:rsidR="006F59A4" w:rsidRDefault="006F59A4" w:rsidP="00C77F29">
            <w:r>
              <w:t>Dans le cadre de projets ou de lecture, écrire les lettres d’un mot en respectant leur tracé et l’orientation de gauche à droite.</w:t>
            </w:r>
          </w:p>
          <w:p w:rsidR="006F59A4" w:rsidRDefault="006F59A4" w:rsidP="00C77F29"/>
          <w:p w:rsidR="006F59A4" w:rsidRDefault="006F59A4" w:rsidP="00C77F29">
            <w:r>
              <w:t>Reconnaitre son prénom en écriture script.</w:t>
            </w:r>
          </w:p>
        </w:tc>
        <w:tc>
          <w:tcPr>
            <w:tcW w:w="2590" w:type="dxa"/>
            <w:vAlign w:val="center"/>
          </w:tcPr>
          <w:p w:rsidR="006F59A4" w:rsidRDefault="006F59A4" w:rsidP="00C77F29"/>
          <w:p w:rsidR="006F59A4" w:rsidRDefault="006F59A4" w:rsidP="00C77F29"/>
          <w:p w:rsidR="006F59A4" w:rsidRDefault="006F59A4" w:rsidP="00C77F29">
            <w:r>
              <w:t>Ecrire son prénom en majuscules d’imprimerie en respectant l’horizontalité et l’orientation de gauche à droite.</w:t>
            </w:r>
          </w:p>
          <w:p w:rsidR="006F59A4" w:rsidRDefault="006F59A4" w:rsidP="00C77F29"/>
          <w:p w:rsidR="006F59A4" w:rsidRDefault="006F59A4" w:rsidP="00C77F29">
            <w:r>
              <w:t>Reconnaître son prénom en écriture cursive.</w:t>
            </w:r>
          </w:p>
        </w:tc>
      </w:tr>
    </w:tbl>
    <w:p w:rsidR="006F59A4" w:rsidRDefault="006F59A4" w:rsidP="006F59A4">
      <w:r>
        <w:br w:type="page"/>
      </w:r>
    </w:p>
    <w:tbl>
      <w:tblPr>
        <w:tblStyle w:val="Grilledutableau"/>
        <w:tblW w:w="0" w:type="auto"/>
        <w:tblLook w:val="04A0" w:firstRow="1" w:lastRow="0" w:firstColumn="1" w:lastColumn="0" w:noHBand="0" w:noVBand="1"/>
      </w:tblPr>
      <w:tblGrid>
        <w:gridCol w:w="2589"/>
        <w:gridCol w:w="2590"/>
        <w:gridCol w:w="2590"/>
        <w:gridCol w:w="2589"/>
        <w:gridCol w:w="2590"/>
        <w:gridCol w:w="2590"/>
      </w:tblGrid>
      <w:tr w:rsidR="006F59A4" w:rsidRPr="00B56A5B" w:rsidTr="00C77F29">
        <w:trPr>
          <w:cantSplit/>
        </w:trPr>
        <w:tc>
          <w:tcPr>
            <w:tcW w:w="15538" w:type="dxa"/>
            <w:gridSpan w:val="6"/>
            <w:shd w:val="clear" w:color="auto" w:fill="FFFF00"/>
            <w:vAlign w:val="center"/>
          </w:tcPr>
          <w:p w:rsidR="006F59A4" w:rsidRPr="00B56A5B" w:rsidRDefault="006F59A4" w:rsidP="00C77F29">
            <w:pPr>
              <w:spacing w:before="120" w:after="120"/>
              <w:jc w:val="center"/>
              <w:rPr>
                <w:i/>
                <w:sz w:val="28"/>
                <w:szCs w:val="28"/>
              </w:rPr>
            </w:pPr>
            <w:r w:rsidRPr="00B56A5B">
              <w:rPr>
                <w:i/>
                <w:sz w:val="28"/>
                <w:szCs w:val="28"/>
              </w:rPr>
              <w:lastRenderedPageBreak/>
              <w:t>LES ESSAIS D’ECRITURE DE MOTS</w:t>
            </w:r>
          </w:p>
        </w:tc>
      </w:tr>
      <w:tr w:rsidR="006F59A4" w:rsidRPr="0001430C" w:rsidTr="00C77F29">
        <w:trPr>
          <w:cantSplit/>
          <w:trHeight w:val="258"/>
        </w:trPr>
        <w:tc>
          <w:tcPr>
            <w:tcW w:w="2589" w:type="dxa"/>
            <w:shd w:val="clear" w:color="auto" w:fill="00B0F0"/>
            <w:vAlign w:val="center"/>
          </w:tcPr>
          <w:p w:rsidR="006F59A4" w:rsidRPr="0001430C" w:rsidRDefault="006F59A4" w:rsidP="00C77F29">
            <w:pPr>
              <w:spacing w:before="120" w:after="120"/>
              <w:jc w:val="center"/>
              <w:rPr>
                <w:b/>
                <w:sz w:val="24"/>
                <w:szCs w:val="24"/>
              </w:rPr>
            </w:pP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1</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2</w:t>
            </w:r>
          </w:p>
        </w:tc>
        <w:tc>
          <w:tcPr>
            <w:tcW w:w="2589" w:type="dxa"/>
            <w:vAlign w:val="center"/>
          </w:tcPr>
          <w:p w:rsidR="006F59A4" w:rsidRPr="0001430C" w:rsidRDefault="006F59A4" w:rsidP="00C77F29">
            <w:pPr>
              <w:spacing w:before="120" w:after="120"/>
              <w:jc w:val="center"/>
              <w:rPr>
                <w:b/>
                <w:sz w:val="24"/>
                <w:szCs w:val="24"/>
              </w:rPr>
            </w:pPr>
            <w:r w:rsidRPr="0001430C">
              <w:rPr>
                <w:b/>
                <w:sz w:val="24"/>
                <w:szCs w:val="24"/>
              </w:rPr>
              <w:t>PERIODE 3</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4</w:t>
            </w:r>
          </w:p>
        </w:tc>
        <w:tc>
          <w:tcPr>
            <w:tcW w:w="2590" w:type="dxa"/>
            <w:vAlign w:val="center"/>
          </w:tcPr>
          <w:p w:rsidR="006F59A4" w:rsidRPr="0001430C" w:rsidRDefault="006F59A4" w:rsidP="00C77F29">
            <w:pPr>
              <w:spacing w:before="120" w:after="120"/>
              <w:jc w:val="center"/>
              <w:rPr>
                <w:b/>
                <w:sz w:val="24"/>
                <w:szCs w:val="24"/>
              </w:rPr>
            </w:pPr>
            <w:r w:rsidRPr="0001430C">
              <w:rPr>
                <w:b/>
                <w:sz w:val="24"/>
                <w:szCs w:val="24"/>
              </w:rPr>
              <w:t>PERIODE 5</w:t>
            </w:r>
          </w:p>
        </w:tc>
      </w:tr>
      <w:tr w:rsidR="006F59A4" w:rsidRPr="0001430C" w:rsidTr="00C77F29">
        <w:trPr>
          <w:cantSplit/>
          <w:trHeight w:val="1928"/>
        </w:trPr>
        <w:tc>
          <w:tcPr>
            <w:tcW w:w="2589" w:type="dxa"/>
            <w:shd w:val="clear" w:color="auto" w:fill="00B0F0"/>
            <w:vAlign w:val="center"/>
          </w:tcPr>
          <w:p w:rsidR="006F59A4" w:rsidRPr="0001430C" w:rsidRDefault="006F59A4" w:rsidP="00C77F29">
            <w:pPr>
              <w:spacing w:before="120" w:after="120"/>
              <w:rPr>
                <w:b/>
                <w:sz w:val="24"/>
                <w:szCs w:val="24"/>
              </w:rPr>
            </w:pPr>
            <w:r>
              <w:rPr>
                <w:b/>
                <w:sz w:val="24"/>
                <w:szCs w:val="24"/>
              </w:rPr>
              <w:t>J’écris des mots avec modèles (lettres mobiles)</w:t>
            </w:r>
          </w:p>
        </w:tc>
        <w:tc>
          <w:tcPr>
            <w:tcW w:w="2590" w:type="dxa"/>
            <w:vAlign w:val="center"/>
          </w:tcPr>
          <w:p w:rsidR="006F59A4" w:rsidRPr="00F71D3D" w:rsidRDefault="006F59A4" w:rsidP="00C77F29">
            <w:pPr>
              <w:spacing w:before="120" w:after="120"/>
              <w:rPr>
                <w:sz w:val="24"/>
                <w:szCs w:val="24"/>
              </w:rPr>
            </w:pPr>
            <w:r w:rsidRPr="00F71D3D">
              <w:rPr>
                <w:sz w:val="24"/>
                <w:szCs w:val="24"/>
              </w:rPr>
              <w:t>Le prénom</w:t>
            </w:r>
          </w:p>
          <w:p w:rsidR="006F59A4" w:rsidRPr="00F71D3D" w:rsidRDefault="006F59A4" w:rsidP="00C77F29">
            <w:pPr>
              <w:spacing w:before="120" w:after="120"/>
              <w:rPr>
                <w:sz w:val="24"/>
                <w:szCs w:val="24"/>
              </w:rPr>
            </w:pPr>
            <w:r w:rsidRPr="00F71D3D">
              <w:rPr>
                <w:sz w:val="24"/>
                <w:szCs w:val="24"/>
              </w:rPr>
              <w:t>Ecole</w:t>
            </w:r>
          </w:p>
          <w:p w:rsidR="006F59A4" w:rsidRPr="00F71D3D" w:rsidRDefault="006F59A4" w:rsidP="00C77F29">
            <w:pPr>
              <w:spacing w:before="120" w:after="120"/>
              <w:rPr>
                <w:sz w:val="24"/>
                <w:szCs w:val="24"/>
              </w:rPr>
            </w:pPr>
            <w:r w:rsidRPr="00F71D3D">
              <w:rPr>
                <w:sz w:val="24"/>
                <w:szCs w:val="24"/>
              </w:rPr>
              <w:t>Papa</w:t>
            </w:r>
          </w:p>
          <w:p w:rsidR="006F59A4" w:rsidRPr="00F71D3D" w:rsidRDefault="006F59A4" w:rsidP="00C77F29">
            <w:pPr>
              <w:spacing w:before="120" w:after="120"/>
              <w:rPr>
                <w:sz w:val="24"/>
                <w:szCs w:val="24"/>
              </w:rPr>
            </w:pPr>
            <w:r>
              <w:rPr>
                <w:sz w:val="24"/>
                <w:szCs w:val="24"/>
              </w:rPr>
              <w:t>Maman</w:t>
            </w:r>
          </w:p>
        </w:tc>
        <w:tc>
          <w:tcPr>
            <w:tcW w:w="2590" w:type="dxa"/>
            <w:vAlign w:val="center"/>
          </w:tcPr>
          <w:p w:rsidR="006F59A4" w:rsidRPr="00F71D3D" w:rsidRDefault="006F59A4" w:rsidP="00C77F29">
            <w:pPr>
              <w:spacing w:before="120" w:after="120"/>
              <w:rPr>
                <w:sz w:val="24"/>
                <w:szCs w:val="24"/>
              </w:rPr>
            </w:pPr>
            <w:r w:rsidRPr="00F71D3D">
              <w:rPr>
                <w:sz w:val="24"/>
                <w:szCs w:val="24"/>
              </w:rPr>
              <w:t>Vêtements</w:t>
            </w:r>
          </w:p>
          <w:p w:rsidR="006F59A4" w:rsidRPr="00F71D3D" w:rsidRDefault="006F59A4" w:rsidP="00C77F29">
            <w:pPr>
              <w:spacing w:before="120" w:after="120"/>
              <w:rPr>
                <w:sz w:val="24"/>
                <w:szCs w:val="24"/>
              </w:rPr>
            </w:pPr>
            <w:r w:rsidRPr="00F71D3D">
              <w:rPr>
                <w:sz w:val="24"/>
                <w:szCs w:val="24"/>
              </w:rPr>
              <w:t>Corps humain</w:t>
            </w:r>
          </w:p>
        </w:tc>
        <w:tc>
          <w:tcPr>
            <w:tcW w:w="2589" w:type="dxa"/>
            <w:vAlign w:val="center"/>
          </w:tcPr>
          <w:p w:rsidR="006F59A4" w:rsidRPr="00F71D3D" w:rsidRDefault="006F59A4" w:rsidP="00C77F29">
            <w:pPr>
              <w:spacing w:before="120" w:after="120"/>
              <w:rPr>
                <w:sz w:val="24"/>
                <w:szCs w:val="24"/>
              </w:rPr>
            </w:pPr>
            <w:r w:rsidRPr="00F71D3D">
              <w:rPr>
                <w:sz w:val="24"/>
                <w:szCs w:val="24"/>
              </w:rPr>
              <w:t>Aliments</w:t>
            </w:r>
          </w:p>
          <w:p w:rsidR="006F59A4" w:rsidRPr="00F71D3D" w:rsidRDefault="006F59A4" w:rsidP="00C77F29">
            <w:pPr>
              <w:spacing w:before="120" w:after="120"/>
              <w:rPr>
                <w:sz w:val="24"/>
                <w:szCs w:val="24"/>
              </w:rPr>
            </w:pPr>
            <w:r w:rsidRPr="00F71D3D">
              <w:rPr>
                <w:sz w:val="24"/>
                <w:szCs w:val="24"/>
              </w:rPr>
              <w:t>Ustensiles</w:t>
            </w:r>
          </w:p>
          <w:p w:rsidR="006F59A4" w:rsidRPr="00F71D3D" w:rsidRDefault="006F59A4" w:rsidP="00C77F29">
            <w:pPr>
              <w:spacing w:before="120" w:after="120"/>
              <w:rPr>
                <w:sz w:val="24"/>
                <w:szCs w:val="24"/>
              </w:rPr>
            </w:pPr>
            <w:r w:rsidRPr="00F71D3D">
              <w:rPr>
                <w:sz w:val="24"/>
                <w:szCs w:val="24"/>
              </w:rPr>
              <w:t>Métiers</w:t>
            </w:r>
          </w:p>
        </w:tc>
        <w:tc>
          <w:tcPr>
            <w:tcW w:w="2590" w:type="dxa"/>
            <w:vAlign w:val="center"/>
          </w:tcPr>
          <w:p w:rsidR="006F59A4" w:rsidRPr="00F71D3D" w:rsidRDefault="006F59A4" w:rsidP="00C77F29">
            <w:pPr>
              <w:spacing w:before="120" w:after="120"/>
              <w:rPr>
                <w:sz w:val="24"/>
                <w:szCs w:val="24"/>
              </w:rPr>
            </w:pPr>
            <w:r w:rsidRPr="00F71D3D">
              <w:rPr>
                <w:sz w:val="24"/>
                <w:szCs w:val="24"/>
              </w:rPr>
              <w:t>Animaux</w:t>
            </w:r>
          </w:p>
        </w:tc>
        <w:tc>
          <w:tcPr>
            <w:tcW w:w="2590" w:type="dxa"/>
            <w:vAlign w:val="center"/>
          </w:tcPr>
          <w:p w:rsidR="006F59A4" w:rsidRPr="00F71D3D" w:rsidRDefault="006F59A4" w:rsidP="00C77F29">
            <w:pPr>
              <w:spacing w:before="120" w:after="120"/>
              <w:rPr>
                <w:sz w:val="24"/>
                <w:szCs w:val="24"/>
              </w:rPr>
            </w:pPr>
            <w:r w:rsidRPr="00F71D3D">
              <w:rPr>
                <w:sz w:val="24"/>
                <w:szCs w:val="24"/>
              </w:rPr>
              <w:t>Autour de la maison</w:t>
            </w:r>
          </w:p>
          <w:p w:rsidR="006F59A4" w:rsidRPr="00F71D3D" w:rsidRDefault="006F59A4" w:rsidP="00C77F29">
            <w:pPr>
              <w:spacing w:before="120" w:after="120"/>
              <w:rPr>
                <w:sz w:val="24"/>
                <w:szCs w:val="24"/>
              </w:rPr>
            </w:pPr>
            <w:r w:rsidRPr="00F71D3D">
              <w:rPr>
                <w:sz w:val="24"/>
                <w:szCs w:val="24"/>
              </w:rPr>
              <w:t>Eléments naturels</w:t>
            </w:r>
          </w:p>
        </w:tc>
      </w:tr>
      <w:tr w:rsidR="006F59A4" w:rsidRPr="0001430C" w:rsidTr="00C77F29">
        <w:trPr>
          <w:cantSplit/>
          <w:trHeight w:val="1928"/>
        </w:trPr>
        <w:tc>
          <w:tcPr>
            <w:tcW w:w="2589" w:type="dxa"/>
            <w:shd w:val="clear" w:color="auto" w:fill="00B0F0"/>
            <w:vAlign w:val="center"/>
          </w:tcPr>
          <w:p w:rsidR="006F59A4" w:rsidRPr="0001430C" w:rsidRDefault="006F59A4" w:rsidP="00C77F29">
            <w:pPr>
              <w:spacing w:before="120" w:after="120"/>
              <w:rPr>
                <w:b/>
                <w:sz w:val="24"/>
                <w:szCs w:val="24"/>
              </w:rPr>
            </w:pPr>
            <w:r>
              <w:rPr>
                <w:b/>
                <w:sz w:val="24"/>
                <w:szCs w:val="24"/>
              </w:rPr>
              <w:t>J’essaie d’écrire des mots seuls par mémorisation (lettres mobiles ou écriture)</w:t>
            </w:r>
          </w:p>
        </w:tc>
        <w:tc>
          <w:tcPr>
            <w:tcW w:w="2590" w:type="dxa"/>
            <w:vAlign w:val="center"/>
          </w:tcPr>
          <w:p w:rsidR="006F59A4" w:rsidRPr="00F71D3D" w:rsidRDefault="006F59A4" w:rsidP="00C77F29">
            <w:pPr>
              <w:spacing w:before="120" w:after="120"/>
              <w:rPr>
                <w:sz w:val="24"/>
                <w:szCs w:val="24"/>
              </w:rPr>
            </w:pPr>
          </w:p>
        </w:tc>
        <w:tc>
          <w:tcPr>
            <w:tcW w:w="2590" w:type="dxa"/>
            <w:vAlign w:val="center"/>
          </w:tcPr>
          <w:p w:rsidR="006F59A4" w:rsidRPr="00F71D3D" w:rsidRDefault="006F59A4" w:rsidP="00C77F29">
            <w:pPr>
              <w:spacing w:before="120" w:after="120"/>
              <w:rPr>
                <w:sz w:val="24"/>
                <w:szCs w:val="24"/>
              </w:rPr>
            </w:pPr>
          </w:p>
        </w:tc>
        <w:tc>
          <w:tcPr>
            <w:tcW w:w="2589" w:type="dxa"/>
            <w:vAlign w:val="center"/>
          </w:tcPr>
          <w:p w:rsidR="006F59A4" w:rsidRDefault="006F59A4" w:rsidP="00C77F29">
            <w:pPr>
              <w:spacing w:before="120" w:after="120"/>
              <w:rPr>
                <w:sz w:val="24"/>
                <w:szCs w:val="24"/>
              </w:rPr>
            </w:pPr>
            <w:r>
              <w:rPr>
                <w:sz w:val="24"/>
                <w:szCs w:val="24"/>
              </w:rPr>
              <w:t>Le prénom</w:t>
            </w:r>
          </w:p>
          <w:p w:rsidR="006F59A4" w:rsidRDefault="006F59A4" w:rsidP="00C77F29">
            <w:pPr>
              <w:spacing w:before="120" w:after="120"/>
              <w:rPr>
                <w:sz w:val="24"/>
                <w:szCs w:val="24"/>
              </w:rPr>
            </w:pPr>
            <w:r>
              <w:rPr>
                <w:sz w:val="24"/>
                <w:szCs w:val="24"/>
              </w:rPr>
              <w:t>Papa</w:t>
            </w:r>
          </w:p>
          <w:p w:rsidR="006F59A4" w:rsidRDefault="006F59A4" w:rsidP="00C77F29">
            <w:pPr>
              <w:spacing w:before="120" w:after="120"/>
              <w:rPr>
                <w:sz w:val="24"/>
                <w:szCs w:val="24"/>
              </w:rPr>
            </w:pPr>
            <w:r>
              <w:rPr>
                <w:sz w:val="24"/>
                <w:szCs w:val="24"/>
              </w:rPr>
              <w:t>Maman</w:t>
            </w:r>
          </w:p>
          <w:p w:rsidR="006F59A4" w:rsidRPr="00F71D3D" w:rsidRDefault="006F59A4" w:rsidP="00C77F29">
            <w:pPr>
              <w:spacing w:before="120" w:after="120"/>
              <w:rPr>
                <w:sz w:val="24"/>
                <w:szCs w:val="24"/>
              </w:rPr>
            </w:pPr>
            <w:r>
              <w:rPr>
                <w:sz w:val="24"/>
                <w:szCs w:val="24"/>
              </w:rPr>
              <w:t xml:space="preserve">Ecole </w:t>
            </w:r>
          </w:p>
        </w:tc>
        <w:tc>
          <w:tcPr>
            <w:tcW w:w="2590" w:type="dxa"/>
            <w:vAlign w:val="center"/>
          </w:tcPr>
          <w:p w:rsidR="006F59A4" w:rsidRDefault="006F59A4" w:rsidP="00C77F29">
            <w:pPr>
              <w:spacing w:before="120" w:after="120"/>
              <w:rPr>
                <w:sz w:val="24"/>
                <w:szCs w:val="24"/>
              </w:rPr>
            </w:pPr>
            <w:r>
              <w:rPr>
                <w:sz w:val="24"/>
                <w:szCs w:val="24"/>
              </w:rPr>
              <w:t>Lundi</w:t>
            </w:r>
          </w:p>
          <w:p w:rsidR="006F59A4" w:rsidRDefault="006F59A4" w:rsidP="00C77F29">
            <w:pPr>
              <w:spacing w:before="120" w:after="120"/>
              <w:rPr>
                <w:sz w:val="24"/>
                <w:szCs w:val="24"/>
              </w:rPr>
            </w:pPr>
            <w:r>
              <w:rPr>
                <w:sz w:val="24"/>
                <w:szCs w:val="24"/>
              </w:rPr>
              <w:t>Mardi</w:t>
            </w:r>
          </w:p>
          <w:p w:rsidR="006F59A4" w:rsidRPr="00F71D3D" w:rsidRDefault="006F59A4" w:rsidP="00C77F29">
            <w:pPr>
              <w:spacing w:before="120" w:after="120"/>
              <w:rPr>
                <w:sz w:val="24"/>
                <w:szCs w:val="24"/>
              </w:rPr>
            </w:pPr>
            <w:r>
              <w:rPr>
                <w:sz w:val="24"/>
                <w:szCs w:val="24"/>
              </w:rPr>
              <w:t>Mercredi</w:t>
            </w:r>
          </w:p>
        </w:tc>
        <w:tc>
          <w:tcPr>
            <w:tcW w:w="2590" w:type="dxa"/>
            <w:vAlign w:val="center"/>
          </w:tcPr>
          <w:p w:rsidR="006F59A4" w:rsidRDefault="006F59A4" w:rsidP="00C77F29">
            <w:pPr>
              <w:spacing w:before="120" w:after="120"/>
              <w:rPr>
                <w:sz w:val="24"/>
                <w:szCs w:val="24"/>
              </w:rPr>
            </w:pPr>
            <w:r>
              <w:rPr>
                <w:sz w:val="24"/>
                <w:szCs w:val="24"/>
              </w:rPr>
              <w:t>Jeudi</w:t>
            </w:r>
          </w:p>
          <w:p w:rsidR="006F59A4" w:rsidRDefault="006F59A4" w:rsidP="00C77F29">
            <w:pPr>
              <w:spacing w:before="120" w:after="120"/>
              <w:rPr>
                <w:sz w:val="24"/>
                <w:szCs w:val="24"/>
              </w:rPr>
            </w:pPr>
            <w:r>
              <w:rPr>
                <w:sz w:val="24"/>
                <w:szCs w:val="24"/>
              </w:rPr>
              <w:t>Vendredi</w:t>
            </w:r>
          </w:p>
          <w:p w:rsidR="006F59A4" w:rsidRDefault="006F59A4" w:rsidP="00C77F29">
            <w:pPr>
              <w:spacing w:before="120" w:after="120"/>
              <w:rPr>
                <w:sz w:val="24"/>
                <w:szCs w:val="24"/>
              </w:rPr>
            </w:pPr>
            <w:r>
              <w:rPr>
                <w:sz w:val="24"/>
                <w:szCs w:val="24"/>
              </w:rPr>
              <w:t>Samedi</w:t>
            </w:r>
          </w:p>
          <w:p w:rsidR="006F59A4" w:rsidRPr="00F71D3D" w:rsidRDefault="006F59A4" w:rsidP="00C77F29">
            <w:pPr>
              <w:spacing w:before="120" w:after="120"/>
              <w:rPr>
                <w:sz w:val="24"/>
                <w:szCs w:val="24"/>
              </w:rPr>
            </w:pPr>
            <w:r>
              <w:rPr>
                <w:sz w:val="24"/>
                <w:szCs w:val="24"/>
              </w:rPr>
              <w:t xml:space="preserve">Dimanche </w:t>
            </w:r>
          </w:p>
        </w:tc>
      </w:tr>
      <w:tr w:rsidR="008F5709" w:rsidRPr="0001430C" w:rsidTr="00C77F29">
        <w:trPr>
          <w:cantSplit/>
          <w:trHeight w:val="1928"/>
        </w:trPr>
        <w:tc>
          <w:tcPr>
            <w:tcW w:w="2589" w:type="dxa"/>
            <w:shd w:val="clear" w:color="auto" w:fill="00B0F0"/>
            <w:vAlign w:val="center"/>
          </w:tcPr>
          <w:p w:rsidR="008F5709" w:rsidRPr="0001430C" w:rsidRDefault="008F5709" w:rsidP="00C77F29">
            <w:pPr>
              <w:spacing w:before="120" w:after="120"/>
              <w:rPr>
                <w:b/>
                <w:sz w:val="24"/>
                <w:szCs w:val="24"/>
              </w:rPr>
            </w:pPr>
            <w:r>
              <w:rPr>
                <w:b/>
                <w:sz w:val="24"/>
                <w:szCs w:val="24"/>
              </w:rPr>
              <w:t>J’essaie d’écrire des mots que je n’ai jamais vus</w:t>
            </w:r>
          </w:p>
        </w:tc>
        <w:tc>
          <w:tcPr>
            <w:tcW w:w="2590" w:type="dxa"/>
            <w:vAlign w:val="center"/>
          </w:tcPr>
          <w:p w:rsidR="008F5709" w:rsidRPr="00F71D3D" w:rsidRDefault="008F5709" w:rsidP="00C77F29">
            <w:pPr>
              <w:spacing w:before="120" w:after="120"/>
              <w:rPr>
                <w:sz w:val="24"/>
                <w:szCs w:val="24"/>
              </w:rPr>
            </w:pPr>
          </w:p>
        </w:tc>
        <w:tc>
          <w:tcPr>
            <w:tcW w:w="2590" w:type="dxa"/>
            <w:vAlign w:val="center"/>
          </w:tcPr>
          <w:p w:rsidR="008F5709" w:rsidRPr="00F71D3D" w:rsidRDefault="008F5709" w:rsidP="00C77F29">
            <w:pPr>
              <w:spacing w:before="120" w:after="120"/>
              <w:rPr>
                <w:sz w:val="24"/>
                <w:szCs w:val="24"/>
              </w:rPr>
            </w:pPr>
          </w:p>
        </w:tc>
        <w:tc>
          <w:tcPr>
            <w:tcW w:w="2589" w:type="dxa"/>
            <w:vAlign w:val="center"/>
          </w:tcPr>
          <w:p w:rsidR="008F5709" w:rsidRPr="00F71D3D" w:rsidRDefault="008F5709" w:rsidP="00C77F29">
            <w:pPr>
              <w:spacing w:before="120" w:after="120"/>
              <w:rPr>
                <w:sz w:val="24"/>
                <w:szCs w:val="24"/>
              </w:rPr>
            </w:pPr>
          </w:p>
        </w:tc>
        <w:tc>
          <w:tcPr>
            <w:tcW w:w="5180" w:type="dxa"/>
            <w:gridSpan w:val="2"/>
            <w:vAlign w:val="center"/>
          </w:tcPr>
          <w:p w:rsidR="008F5709" w:rsidRDefault="008F5709" w:rsidP="00C77F29">
            <w:pPr>
              <w:spacing w:before="120" w:after="120"/>
              <w:rPr>
                <w:sz w:val="24"/>
                <w:szCs w:val="24"/>
              </w:rPr>
            </w:pPr>
            <w:r>
              <w:rPr>
                <w:sz w:val="24"/>
                <w:szCs w:val="24"/>
              </w:rPr>
              <w:t>Essais d’écriture</w:t>
            </w:r>
          </w:p>
          <w:p w:rsidR="008F5709" w:rsidRPr="00F71D3D" w:rsidRDefault="008F5709" w:rsidP="00C77F29">
            <w:pPr>
              <w:spacing w:before="120" w:after="120"/>
              <w:rPr>
                <w:sz w:val="24"/>
                <w:szCs w:val="24"/>
              </w:rPr>
            </w:pPr>
            <w:r>
              <w:rPr>
                <w:sz w:val="24"/>
                <w:szCs w:val="24"/>
              </w:rPr>
              <w:t>Nom de personnages d’histoire</w:t>
            </w:r>
          </w:p>
        </w:tc>
      </w:tr>
    </w:tbl>
    <w:p w:rsidR="00D218D2" w:rsidRDefault="00D218D2" w:rsidP="006F59A4"/>
    <w:sectPr w:rsidR="00D218D2" w:rsidSect="006F59A4">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E1" w:rsidRDefault="00EF11E1" w:rsidP="00683D73">
      <w:pPr>
        <w:spacing w:after="0" w:line="240" w:lineRule="auto"/>
      </w:pPr>
      <w:r>
        <w:separator/>
      </w:r>
    </w:p>
  </w:endnote>
  <w:endnote w:type="continuationSeparator" w:id="0">
    <w:p w:rsidR="00EF11E1" w:rsidRDefault="00EF11E1" w:rsidP="0068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40482"/>
      <w:docPartObj>
        <w:docPartGallery w:val="Page Numbers (Bottom of Page)"/>
        <w:docPartUnique/>
      </w:docPartObj>
    </w:sdtPr>
    <w:sdtContent>
      <w:p w:rsidR="00C77F29" w:rsidRDefault="00C77F29">
        <w:pPr>
          <w:pStyle w:val="Pieddepage"/>
        </w:pPr>
        <w:r>
          <w:rPr>
            <w:noProof/>
            <w:lang w:eastAsia="fr-FR"/>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77F29" w:rsidRDefault="00C77F29">
                              <w:pPr>
                                <w:jc w:val="center"/>
                              </w:pPr>
                              <w:r>
                                <w:fldChar w:fldCharType="begin"/>
                              </w:r>
                              <w:r>
                                <w:instrText>PAGE    \* MERGEFORMAT</w:instrText>
                              </w:r>
                              <w:r>
                                <w:fldChar w:fldCharType="separate"/>
                              </w:r>
                              <w:r w:rsidR="00B31E17">
                                <w:rPr>
                                  <w:noProof/>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C77F29" w:rsidRDefault="00C77F29">
                        <w:pPr>
                          <w:jc w:val="center"/>
                        </w:pPr>
                        <w:r>
                          <w:fldChar w:fldCharType="begin"/>
                        </w:r>
                        <w:r>
                          <w:instrText>PAGE    \* MERGEFORMAT</w:instrText>
                        </w:r>
                        <w:r>
                          <w:fldChar w:fldCharType="separate"/>
                        </w:r>
                        <w:r w:rsidR="00B31E17">
                          <w:rPr>
                            <w:noProof/>
                          </w:rPr>
                          <w:t>5</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E1" w:rsidRDefault="00EF11E1" w:rsidP="00683D73">
      <w:pPr>
        <w:spacing w:after="0" w:line="240" w:lineRule="auto"/>
      </w:pPr>
      <w:r>
        <w:separator/>
      </w:r>
    </w:p>
  </w:footnote>
  <w:footnote w:type="continuationSeparator" w:id="0">
    <w:p w:rsidR="00EF11E1" w:rsidRDefault="00EF11E1" w:rsidP="00683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C4824"/>
    <w:multiLevelType w:val="multilevel"/>
    <w:tmpl w:val="92985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A4"/>
    <w:rsid w:val="001F1186"/>
    <w:rsid w:val="00246049"/>
    <w:rsid w:val="00683D73"/>
    <w:rsid w:val="006F59A4"/>
    <w:rsid w:val="008F5709"/>
    <w:rsid w:val="00A86C59"/>
    <w:rsid w:val="00B31E17"/>
    <w:rsid w:val="00C53AFD"/>
    <w:rsid w:val="00C77F29"/>
    <w:rsid w:val="00D218D2"/>
    <w:rsid w:val="00EF1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59A4"/>
    <w:pPr>
      <w:ind w:left="720"/>
      <w:contextualSpacing/>
    </w:pPr>
  </w:style>
  <w:style w:type="table" w:styleId="Grilledutableau">
    <w:name w:val="Table Grid"/>
    <w:basedOn w:val="TableauNormal"/>
    <w:uiPriority w:val="59"/>
    <w:rsid w:val="006F59A4"/>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F59A4"/>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3D73"/>
    <w:pPr>
      <w:tabs>
        <w:tab w:val="center" w:pos="4536"/>
        <w:tab w:val="right" w:pos="9072"/>
      </w:tabs>
      <w:spacing w:after="0" w:line="240" w:lineRule="auto"/>
    </w:pPr>
  </w:style>
  <w:style w:type="character" w:customStyle="1" w:styleId="En-tteCar">
    <w:name w:val="En-tête Car"/>
    <w:basedOn w:val="Policepardfaut"/>
    <w:link w:val="En-tte"/>
    <w:uiPriority w:val="99"/>
    <w:rsid w:val="00683D73"/>
  </w:style>
  <w:style w:type="paragraph" w:styleId="Pieddepage">
    <w:name w:val="footer"/>
    <w:basedOn w:val="Normal"/>
    <w:link w:val="PieddepageCar"/>
    <w:uiPriority w:val="99"/>
    <w:unhideWhenUsed/>
    <w:rsid w:val="00683D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D73"/>
  </w:style>
  <w:style w:type="paragraph" w:styleId="Textedebulles">
    <w:name w:val="Balloon Text"/>
    <w:basedOn w:val="Normal"/>
    <w:link w:val="TextedebullesCar"/>
    <w:uiPriority w:val="99"/>
    <w:semiHidden/>
    <w:unhideWhenUsed/>
    <w:rsid w:val="001F11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59A4"/>
    <w:pPr>
      <w:ind w:left="720"/>
      <w:contextualSpacing/>
    </w:pPr>
  </w:style>
  <w:style w:type="table" w:styleId="Grilledutableau">
    <w:name w:val="Table Grid"/>
    <w:basedOn w:val="TableauNormal"/>
    <w:uiPriority w:val="59"/>
    <w:rsid w:val="006F59A4"/>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F59A4"/>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3D73"/>
    <w:pPr>
      <w:tabs>
        <w:tab w:val="center" w:pos="4536"/>
        <w:tab w:val="right" w:pos="9072"/>
      </w:tabs>
      <w:spacing w:after="0" w:line="240" w:lineRule="auto"/>
    </w:pPr>
  </w:style>
  <w:style w:type="character" w:customStyle="1" w:styleId="En-tteCar">
    <w:name w:val="En-tête Car"/>
    <w:basedOn w:val="Policepardfaut"/>
    <w:link w:val="En-tte"/>
    <w:uiPriority w:val="99"/>
    <w:rsid w:val="00683D73"/>
  </w:style>
  <w:style w:type="paragraph" w:styleId="Pieddepage">
    <w:name w:val="footer"/>
    <w:basedOn w:val="Normal"/>
    <w:link w:val="PieddepageCar"/>
    <w:uiPriority w:val="99"/>
    <w:unhideWhenUsed/>
    <w:rsid w:val="00683D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D73"/>
  </w:style>
  <w:style w:type="paragraph" w:styleId="Textedebulles">
    <w:name w:val="Balloon Text"/>
    <w:basedOn w:val="Normal"/>
    <w:link w:val="TextedebullesCar"/>
    <w:uiPriority w:val="99"/>
    <w:semiHidden/>
    <w:unhideWhenUsed/>
    <w:rsid w:val="001F11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2344</Words>
  <Characters>12897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2016-02-02T19:53:00Z</cp:lastPrinted>
  <dcterms:created xsi:type="dcterms:W3CDTF">2016-02-02T19:56:00Z</dcterms:created>
  <dcterms:modified xsi:type="dcterms:W3CDTF">2016-02-02T19:56:00Z</dcterms:modified>
</cp:coreProperties>
</file>